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03" w:rsidRDefault="006E0D03" w:rsidP="006E0D03">
      <w:pPr>
        <w:spacing w:after="0" w:line="240" w:lineRule="auto"/>
        <w:ind w:firstLine="567"/>
        <w:jc w:val="center"/>
        <w:rPr>
          <w:rFonts w:ascii="Times New Roman" w:eastAsia="Times New Roman" w:hAnsi="Times New Roman"/>
          <w:sz w:val="24"/>
          <w:szCs w:val="24"/>
          <w:lang w:eastAsia="en-US"/>
        </w:rPr>
      </w:pPr>
      <w:bookmarkStart w:id="0" w:name="_GoBack"/>
      <w:bookmarkEnd w:id="0"/>
      <w:r w:rsidRPr="00587D39">
        <w:rPr>
          <w:rFonts w:ascii="Times New Roman" w:eastAsia="Times New Roman" w:hAnsi="Times New Roman"/>
          <w:sz w:val="24"/>
          <w:szCs w:val="24"/>
          <w:lang w:eastAsia="en-US"/>
        </w:rPr>
        <w:t>Муниципальный контракт №</w:t>
      </w:r>
      <w:r w:rsidR="008B24BF">
        <w:rPr>
          <w:rFonts w:ascii="Times New Roman" w:eastAsia="Times New Roman" w:hAnsi="Times New Roman"/>
          <w:sz w:val="24"/>
          <w:szCs w:val="24"/>
          <w:lang w:eastAsia="en-US"/>
        </w:rPr>
        <w:t xml:space="preserve"> </w:t>
      </w:r>
      <w:r w:rsidR="00270F8F" w:rsidRPr="00270F8F">
        <w:rPr>
          <w:rFonts w:ascii="Times New Roman" w:eastAsia="Times New Roman" w:hAnsi="Times New Roman"/>
          <w:sz w:val="24"/>
          <w:szCs w:val="24"/>
          <w:lang w:eastAsia="en-US"/>
        </w:rPr>
        <w:t>0551600021521000004</w:t>
      </w:r>
    </w:p>
    <w:p w:rsidR="00270F8F" w:rsidRDefault="00270F8F" w:rsidP="006E0D03">
      <w:pPr>
        <w:spacing w:after="0" w:line="240" w:lineRule="auto"/>
        <w:ind w:firstLine="567"/>
        <w:jc w:val="center"/>
        <w:rPr>
          <w:rFonts w:ascii="Times New Roman" w:eastAsia="Times New Roman" w:hAnsi="Times New Roman"/>
          <w:sz w:val="24"/>
          <w:szCs w:val="24"/>
          <w:lang w:eastAsia="en-US"/>
        </w:rPr>
      </w:pPr>
    </w:p>
    <w:p w:rsidR="006E0D03" w:rsidRPr="00587D39" w:rsidRDefault="006E0D03" w:rsidP="006E0D03">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р.п. Коченево                                                                                 от «</w:t>
      </w:r>
      <w:r w:rsidR="0072532B">
        <w:rPr>
          <w:rFonts w:ascii="Times New Roman" w:eastAsia="Times New Roman" w:hAnsi="Times New Roman"/>
          <w:sz w:val="24"/>
          <w:szCs w:val="24"/>
          <w:lang w:eastAsia="en-US"/>
        </w:rPr>
        <w:t>20</w:t>
      </w:r>
      <w:r>
        <w:rPr>
          <w:rFonts w:ascii="Times New Roman" w:eastAsia="Times New Roman" w:hAnsi="Times New Roman"/>
          <w:sz w:val="24"/>
          <w:szCs w:val="24"/>
          <w:lang w:eastAsia="en-US"/>
        </w:rPr>
        <w:t xml:space="preserve">» </w:t>
      </w:r>
      <w:r w:rsidR="0072532B">
        <w:rPr>
          <w:rFonts w:ascii="Times New Roman" w:eastAsia="Times New Roman" w:hAnsi="Times New Roman"/>
          <w:sz w:val="24"/>
          <w:szCs w:val="24"/>
          <w:lang w:eastAsia="en-US"/>
        </w:rPr>
        <w:t>декабря</w:t>
      </w:r>
      <w:r>
        <w:rPr>
          <w:rFonts w:ascii="Times New Roman" w:eastAsia="Times New Roman" w:hAnsi="Times New Roman"/>
          <w:sz w:val="24"/>
          <w:szCs w:val="24"/>
          <w:lang w:eastAsia="en-US"/>
        </w:rPr>
        <w:t xml:space="preserve"> 202</w:t>
      </w:r>
      <w:r w:rsidR="00D37F66">
        <w:rPr>
          <w:rFonts w:ascii="Times New Roman" w:eastAsia="Times New Roman" w:hAnsi="Times New Roman"/>
          <w:sz w:val="24"/>
          <w:szCs w:val="24"/>
          <w:lang w:eastAsia="en-US"/>
        </w:rPr>
        <w:t>1</w:t>
      </w:r>
      <w:r>
        <w:rPr>
          <w:rFonts w:ascii="Times New Roman" w:eastAsia="Times New Roman" w:hAnsi="Times New Roman"/>
          <w:sz w:val="24"/>
          <w:szCs w:val="24"/>
          <w:lang w:eastAsia="en-US"/>
        </w:rPr>
        <w:t xml:space="preserve"> г.</w:t>
      </w:r>
    </w:p>
    <w:p w:rsidR="0019066E" w:rsidRPr="003D79D8" w:rsidRDefault="0019066E" w:rsidP="003D79D8">
      <w:pPr>
        <w:spacing w:after="0" w:line="240" w:lineRule="auto"/>
        <w:jc w:val="both"/>
        <w:rPr>
          <w:rFonts w:ascii="Times New Roman" w:hAnsi="Times New Roman"/>
          <w:sz w:val="28"/>
          <w:szCs w:val="28"/>
        </w:rPr>
      </w:pPr>
    </w:p>
    <w:p w:rsidR="005C25E3" w:rsidRPr="00BF3D92" w:rsidRDefault="006E0D03" w:rsidP="00B83490">
      <w:pPr>
        <w:widowControl w:val="0"/>
        <w:autoSpaceDE w:val="0"/>
        <w:spacing w:after="0" w:line="240" w:lineRule="auto"/>
        <w:ind w:firstLine="708"/>
        <w:jc w:val="both"/>
        <w:rPr>
          <w:rFonts w:ascii="Times New Roman" w:hAnsi="Times New Roman"/>
          <w:sz w:val="24"/>
          <w:szCs w:val="24"/>
        </w:rPr>
      </w:pPr>
      <w:r w:rsidRPr="00270F8F">
        <w:rPr>
          <w:rFonts w:ascii="Times New Roman" w:hAnsi="Times New Roman"/>
          <w:sz w:val="24"/>
          <w:szCs w:val="24"/>
        </w:rPr>
        <w:t>М</w:t>
      </w:r>
      <w:r w:rsidR="00270F8F">
        <w:rPr>
          <w:rFonts w:ascii="Times New Roman" w:hAnsi="Times New Roman"/>
          <w:sz w:val="24"/>
          <w:szCs w:val="24"/>
        </w:rPr>
        <w:t xml:space="preserve">униципальное унитарное предприятие </w:t>
      </w:r>
      <w:proofErr w:type="spellStart"/>
      <w:r w:rsidRPr="00270F8F">
        <w:rPr>
          <w:rFonts w:ascii="Times New Roman" w:hAnsi="Times New Roman"/>
          <w:sz w:val="24"/>
          <w:szCs w:val="24"/>
        </w:rPr>
        <w:t>К</w:t>
      </w:r>
      <w:r w:rsidR="00270F8F">
        <w:rPr>
          <w:rFonts w:ascii="Times New Roman" w:hAnsi="Times New Roman"/>
          <w:sz w:val="24"/>
          <w:szCs w:val="24"/>
        </w:rPr>
        <w:t>оченевского</w:t>
      </w:r>
      <w:proofErr w:type="spellEnd"/>
      <w:r w:rsidRPr="00270F8F">
        <w:rPr>
          <w:rFonts w:ascii="Times New Roman" w:hAnsi="Times New Roman"/>
          <w:sz w:val="24"/>
          <w:szCs w:val="24"/>
        </w:rPr>
        <w:t xml:space="preserve"> </w:t>
      </w:r>
      <w:r w:rsidR="00270F8F">
        <w:rPr>
          <w:rFonts w:ascii="Times New Roman" w:hAnsi="Times New Roman"/>
          <w:sz w:val="24"/>
          <w:szCs w:val="24"/>
        </w:rPr>
        <w:t>района</w:t>
      </w:r>
      <w:r w:rsidRPr="00270F8F">
        <w:rPr>
          <w:rFonts w:ascii="Times New Roman" w:hAnsi="Times New Roman"/>
          <w:sz w:val="24"/>
          <w:szCs w:val="24"/>
        </w:rPr>
        <w:t xml:space="preserve"> </w:t>
      </w:r>
      <w:r w:rsidR="00270F8F">
        <w:rPr>
          <w:rFonts w:ascii="Times New Roman" w:hAnsi="Times New Roman"/>
          <w:sz w:val="24"/>
          <w:szCs w:val="24"/>
        </w:rPr>
        <w:t>«Единый расчетный центр»</w:t>
      </w:r>
      <w:r w:rsidR="00DD1A50">
        <w:rPr>
          <w:rFonts w:ascii="Times New Roman" w:hAnsi="Times New Roman"/>
          <w:sz w:val="24"/>
          <w:szCs w:val="24"/>
        </w:rPr>
        <w:t>, и</w:t>
      </w:r>
      <w:r w:rsidR="005741B1" w:rsidRPr="00BF3D92">
        <w:rPr>
          <w:rFonts w:ascii="Times New Roman" w:hAnsi="Times New Roman"/>
          <w:sz w:val="24"/>
          <w:szCs w:val="24"/>
        </w:rPr>
        <w:t>менуем</w:t>
      </w:r>
      <w:r>
        <w:rPr>
          <w:rFonts w:ascii="Times New Roman" w:hAnsi="Times New Roman"/>
          <w:sz w:val="24"/>
          <w:szCs w:val="24"/>
        </w:rPr>
        <w:t>ое</w:t>
      </w:r>
      <w:r w:rsidR="005741B1" w:rsidRPr="00BF3D92">
        <w:rPr>
          <w:rFonts w:ascii="Times New Roman" w:hAnsi="Times New Roman"/>
          <w:sz w:val="24"/>
          <w:szCs w:val="24"/>
        </w:rPr>
        <w:t xml:space="preserve"> в дальнейшем </w:t>
      </w:r>
      <w:r w:rsidR="003D0D3F" w:rsidRPr="00BF3D92">
        <w:rPr>
          <w:rFonts w:ascii="Times New Roman" w:hAnsi="Times New Roman"/>
          <w:sz w:val="24"/>
          <w:szCs w:val="24"/>
        </w:rPr>
        <w:t>«Заказчик»</w:t>
      </w:r>
      <w:r w:rsidR="005C25E3" w:rsidRPr="00BF3D92">
        <w:rPr>
          <w:rFonts w:ascii="Times New Roman" w:hAnsi="Times New Roman"/>
          <w:sz w:val="24"/>
          <w:szCs w:val="24"/>
        </w:rPr>
        <w:t>, в лице</w:t>
      </w:r>
      <w:r>
        <w:rPr>
          <w:rFonts w:ascii="Times New Roman" w:hAnsi="Times New Roman"/>
          <w:sz w:val="24"/>
          <w:szCs w:val="24"/>
        </w:rPr>
        <w:t xml:space="preserve"> директора</w:t>
      </w:r>
      <w:r w:rsidR="005C25E3" w:rsidRPr="00BF3D92">
        <w:rPr>
          <w:rFonts w:ascii="Times New Roman" w:hAnsi="Times New Roman"/>
          <w:sz w:val="24"/>
          <w:szCs w:val="24"/>
        </w:rPr>
        <w:t xml:space="preserve"> </w:t>
      </w:r>
      <w:proofErr w:type="spellStart"/>
      <w:r w:rsidRPr="00C041FC">
        <w:rPr>
          <w:rFonts w:ascii="Times New Roman" w:hAnsi="Times New Roman"/>
          <w:sz w:val="24"/>
          <w:szCs w:val="24"/>
        </w:rPr>
        <w:t>Маляевой</w:t>
      </w:r>
      <w:proofErr w:type="spellEnd"/>
      <w:r w:rsidRPr="00C041FC">
        <w:rPr>
          <w:rFonts w:ascii="Times New Roman" w:hAnsi="Times New Roman"/>
          <w:sz w:val="24"/>
          <w:szCs w:val="24"/>
        </w:rPr>
        <w:t xml:space="preserve"> Оксаны Ивановны</w:t>
      </w:r>
      <w:r w:rsidR="005C25E3" w:rsidRPr="00BF3D92">
        <w:rPr>
          <w:rFonts w:ascii="Times New Roman" w:hAnsi="Times New Roman"/>
          <w:sz w:val="24"/>
          <w:szCs w:val="24"/>
        </w:rPr>
        <w:t>, действующ</w:t>
      </w:r>
      <w:r>
        <w:rPr>
          <w:rFonts w:ascii="Times New Roman" w:hAnsi="Times New Roman"/>
          <w:sz w:val="24"/>
          <w:szCs w:val="24"/>
        </w:rPr>
        <w:t>е</w:t>
      </w:r>
      <w:r w:rsidR="00D37F66">
        <w:rPr>
          <w:rFonts w:ascii="Times New Roman" w:hAnsi="Times New Roman"/>
          <w:sz w:val="24"/>
          <w:szCs w:val="24"/>
        </w:rPr>
        <w:t>й</w:t>
      </w:r>
      <w:r w:rsidR="009C1980" w:rsidRPr="00BF3D92">
        <w:rPr>
          <w:rFonts w:ascii="Times New Roman" w:hAnsi="Times New Roman"/>
          <w:sz w:val="24"/>
          <w:szCs w:val="24"/>
        </w:rPr>
        <w:t xml:space="preserve"> </w:t>
      </w:r>
      <w:r w:rsidR="005C25E3" w:rsidRPr="00BF3D92">
        <w:rPr>
          <w:rFonts w:ascii="Times New Roman" w:hAnsi="Times New Roman"/>
          <w:sz w:val="24"/>
          <w:szCs w:val="24"/>
        </w:rPr>
        <w:t>на</w:t>
      </w:r>
      <w:r w:rsidR="006D2967">
        <w:rPr>
          <w:rFonts w:ascii="Times New Roman" w:hAnsi="Times New Roman"/>
          <w:sz w:val="24"/>
          <w:szCs w:val="24"/>
        </w:rPr>
        <w:t> </w:t>
      </w:r>
      <w:r w:rsidR="005C25E3" w:rsidRPr="00BF3D92">
        <w:rPr>
          <w:rFonts w:ascii="Times New Roman" w:hAnsi="Times New Roman"/>
          <w:sz w:val="24"/>
          <w:szCs w:val="24"/>
        </w:rPr>
        <w:t>основании</w:t>
      </w:r>
      <w:r w:rsidR="006D2967">
        <w:rPr>
          <w:rFonts w:ascii="Times New Roman" w:hAnsi="Times New Roman"/>
          <w:sz w:val="24"/>
          <w:szCs w:val="24"/>
        </w:rPr>
        <w:t xml:space="preserve"> </w:t>
      </w:r>
      <w:r>
        <w:rPr>
          <w:rFonts w:ascii="Times New Roman" w:hAnsi="Times New Roman"/>
          <w:sz w:val="24"/>
          <w:szCs w:val="24"/>
        </w:rPr>
        <w:t>Устава</w:t>
      </w:r>
      <w:r w:rsidR="005C25E3" w:rsidRPr="00BF3D92">
        <w:rPr>
          <w:rFonts w:ascii="Times New Roman" w:hAnsi="Times New Roman"/>
          <w:sz w:val="24"/>
          <w:szCs w:val="24"/>
        </w:rPr>
        <w:t>, с одной стороны, и</w:t>
      </w:r>
      <w:r w:rsidR="008B2421">
        <w:rPr>
          <w:rFonts w:ascii="Times New Roman" w:hAnsi="Times New Roman"/>
          <w:sz w:val="24"/>
          <w:szCs w:val="24"/>
        </w:rPr>
        <w:t xml:space="preserve"> </w:t>
      </w:r>
      <w:r w:rsidR="00270F8F">
        <w:rPr>
          <w:rFonts w:ascii="Times New Roman" w:hAnsi="Times New Roman"/>
          <w:sz w:val="24"/>
          <w:szCs w:val="24"/>
        </w:rPr>
        <w:t>Общество с ограниченной ответственностью «Агро-Сервис» (ООО «Агро-Сервис»)</w:t>
      </w:r>
      <w:r w:rsidR="005C25E3" w:rsidRPr="00BF3D92">
        <w:rPr>
          <w:rFonts w:ascii="Times New Roman" w:hAnsi="Times New Roman"/>
          <w:sz w:val="24"/>
          <w:szCs w:val="24"/>
        </w:rPr>
        <w:t>, именуем</w:t>
      </w:r>
      <w:r w:rsidR="00270F8F">
        <w:rPr>
          <w:rFonts w:ascii="Times New Roman" w:hAnsi="Times New Roman"/>
          <w:sz w:val="24"/>
          <w:szCs w:val="24"/>
        </w:rPr>
        <w:t>ое</w:t>
      </w:r>
      <w:r w:rsidR="005C25E3" w:rsidRPr="00BF3D92">
        <w:rPr>
          <w:rFonts w:ascii="Times New Roman" w:hAnsi="Times New Roman"/>
          <w:sz w:val="24"/>
          <w:szCs w:val="24"/>
        </w:rPr>
        <w:t xml:space="preserve"> в дальнейшем «Поставщик», в лице </w:t>
      </w:r>
      <w:r w:rsidR="00270F8F">
        <w:rPr>
          <w:rFonts w:ascii="Times New Roman" w:hAnsi="Times New Roman"/>
          <w:sz w:val="24"/>
          <w:szCs w:val="24"/>
        </w:rPr>
        <w:t xml:space="preserve">Генерального директора </w:t>
      </w:r>
      <w:proofErr w:type="spellStart"/>
      <w:r w:rsidR="00270F8F">
        <w:rPr>
          <w:rFonts w:ascii="Times New Roman" w:hAnsi="Times New Roman"/>
          <w:sz w:val="24"/>
          <w:szCs w:val="24"/>
        </w:rPr>
        <w:t>Ряписова</w:t>
      </w:r>
      <w:proofErr w:type="spellEnd"/>
      <w:r w:rsidR="00270F8F">
        <w:rPr>
          <w:rFonts w:ascii="Times New Roman" w:hAnsi="Times New Roman"/>
          <w:sz w:val="24"/>
          <w:szCs w:val="24"/>
        </w:rPr>
        <w:t xml:space="preserve"> Максима Владимировича</w:t>
      </w:r>
      <w:r w:rsidR="005C25E3" w:rsidRPr="00BF3D92">
        <w:rPr>
          <w:rFonts w:ascii="Times New Roman" w:hAnsi="Times New Roman"/>
          <w:sz w:val="24"/>
          <w:szCs w:val="24"/>
        </w:rPr>
        <w:t>, действующ</w:t>
      </w:r>
      <w:r w:rsidR="00270F8F">
        <w:rPr>
          <w:rFonts w:ascii="Times New Roman" w:hAnsi="Times New Roman"/>
          <w:sz w:val="24"/>
          <w:szCs w:val="24"/>
        </w:rPr>
        <w:t xml:space="preserve">его </w:t>
      </w:r>
      <w:r w:rsidR="005C25E3" w:rsidRPr="00BF3D92">
        <w:rPr>
          <w:rFonts w:ascii="Times New Roman" w:hAnsi="Times New Roman"/>
          <w:sz w:val="24"/>
          <w:szCs w:val="24"/>
        </w:rPr>
        <w:t>на</w:t>
      </w:r>
      <w:r w:rsidR="006D2967">
        <w:rPr>
          <w:rFonts w:ascii="Times New Roman" w:hAnsi="Times New Roman"/>
          <w:sz w:val="24"/>
          <w:szCs w:val="24"/>
        </w:rPr>
        <w:t> </w:t>
      </w:r>
      <w:r w:rsidR="005C25E3" w:rsidRPr="00BF3D92">
        <w:rPr>
          <w:rFonts w:ascii="Times New Roman" w:hAnsi="Times New Roman"/>
          <w:sz w:val="24"/>
          <w:szCs w:val="24"/>
        </w:rPr>
        <w:t xml:space="preserve">основании </w:t>
      </w:r>
      <w:r w:rsidR="00270F8F">
        <w:rPr>
          <w:rFonts w:ascii="Times New Roman" w:hAnsi="Times New Roman"/>
          <w:sz w:val="24"/>
          <w:szCs w:val="24"/>
        </w:rPr>
        <w:t>Устава</w:t>
      </w:r>
      <w:r w:rsidR="005C25E3" w:rsidRPr="00BF3D92">
        <w:rPr>
          <w:rFonts w:ascii="Times New Roman" w:hAnsi="Times New Roman"/>
          <w:sz w:val="24"/>
          <w:szCs w:val="24"/>
        </w:rPr>
        <w:t>, с другой стороны, вместе именуемые «Стороны» и</w:t>
      </w:r>
      <w:r w:rsidR="006D2967">
        <w:rPr>
          <w:rFonts w:ascii="Times New Roman" w:hAnsi="Times New Roman"/>
          <w:sz w:val="24"/>
          <w:szCs w:val="24"/>
        </w:rPr>
        <w:t> </w:t>
      </w:r>
      <w:r w:rsidR="00E43C2A">
        <w:rPr>
          <w:rFonts w:ascii="Times New Roman" w:hAnsi="Times New Roman"/>
          <w:sz w:val="24"/>
          <w:szCs w:val="24"/>
        </w:rPr>
        <w:t> </w:t>
      </w:r>
      <w:r w:rsidR="005C25E3" w:rsidRPr="00BF3D92">
        <w:rPr>
          <w:rFonts w:ascii="Times New Roman" w:hAnsi="Times New Roman"/>
          <w:sz w:val="24"/>
          <w:szCs w:val="24"/>
        </w:rPr>
        <w:t>каждый в</w:t>
      </w:r>
      <w:r w:rsidR="008B2421">
        <w:rPr>
          <w:rFonts w:ascii="Times New Roman" w:hAnsi="Times New Roman"/>
          <w:sz w:val="24"/>
          <w:szCs w:val="24"/>
        </w:rPr>
        <w:t xml:space="preserve"> </w:t>
      </w:r>
      <w:r w:rsidR="005C25E3" w:rsidRPr="00BF3D92">
        <w:rPr>
          <w:rFonts w:ascii="Times New Roman" w:hAnsi="Times New Roman"/>
          <w:sz w:val="24"/>
          <w:szCs w:val="24"/>
        </w:rPr>
        <w:t xml:space="preserve">отдельности </w:t>
      </w:r>
      <w:r w:rsidR="003D79D8">
        <w:rPr>
          <w:rFonts w:ascii="Times New Roman" w:hAnsi="Times New Roman"/>
          <w:sz w:val="24"/>
          <w:szCs w:val="24"/>
        </w:rPr>
        <w:t xml:space="preserve"> </w:t>
      </w:r>
      <w:r w:rsidR="005C25E3" w:rsidRPr="00BF3D92">
        <w:rPr>
          <w:rFonts w:ascii="Times New Roman" w:hAnsi="Times New Roman"/>
          <w:sz w:val="24"/>
          <w:szCs w:val="24"/>
        </w:rPr>
        <w:t xml:space="preserve">«Сторона», </w:t>
      </w:r>
      <w:r w:rsidR="003D79D8">
        <w:rPr>
          <w:rFonts w:ascii="Times New Roman" w:hAnsi="Times New Roman"/>
          <w:sz w:val="24"/>
          <w:szCs w:val="24"/>
        </w:rPr>
        <w:t xml:space="preserve"> </w:t>
      </w:r>
      <w:r w:rsidR="005C25E3" w:rsidRPr="00BF3D92">
        <w:rPr>
          <w:rFonts w:ascii="Times New Roman" w:hAnsi="Times New Roman"/>
          <w:sz w:val="24"/>
          <w:szCs w:val="24"/>
        </w:rPr>
        <w:t xml:space="preserve">с соблюдением </w:t>
      </w:r>
      <w:r w:rsidR="003D79D8">
        <w:rPr>
          <w:rFonts w:ascii="Times New Roman" w:hAnsi="Times New Roman"/>
          <w:sz w:val="24"/>
          <w:szCs w:val="24"/>
        </w:rPr>
        <w:t xml:space="preserve"> </w:t>
      </w:r>
      <w:r w:rsidR="005C25E3" w:rsidRPr="00BF3D92">
        <w:rPr>
          <w:rFonts w:ascii="Times New Roman" w:hAnsi="Times New Roman"/>
          <w:sz w:val="24"/>
          <w:szCs w:val="24"/>
        </w:rPr>
        <w:t xml:space="preserve">требований </w:t>
      </w:r>
      <w:r w:rsidR="003D79D8">
        <w:rPr>
          <w:rFonts w:ascii="Times New Roman" w:hAnsi="Times New Roman"/>
          <w:sz w:val="24"/>
          <w:szCs w:val="24"/>
        </w:rPr>
        <w:t xml:space="preserve"> </w:t>
      </w:r>
      <w:r w:rsidR="005C25E3" w:rsidRPr="00BF3D92">
        <w:rPr>
          <w:rFonts w:ascii="Times New Roman" w:hAnsi="Times New Roman"/>
          <w:sz w:val="24"/>
          <w:szCs w:val="24"/>
        </w:rPr>
        <w:t>Федерального</w:t>
      </w:r>
      <w:r w:rsidR="003D79D8">
        <w:rPr>
          <w:rFonts w:ascii="Times New Roman" w:hAnsi="Times New Roman"/>
          <w:sz w:val="24"/>
          <w:szCs w:val="24"/>
        </w:rPr>
        <w:t xml:space="preserve"> </w:t>
      </w:r>
      <w:r w:rsidR="00E52F5E" w:rsidRPr="00BF3D92">
        <w:rPr>
          <w:rFonts w:ascii="Times New Roman" w:hAnsi="Times New Roman"/>
          <w:sz w:val="24"/>
          <w:szCs w:val="24"/>
        </w:rPr>
        <w:t xml:space="preserve"> закона</w:t>
      </w:r>
      <w:r w:rsidR="003D79D8">
        <w:rPr>
          <w:rFonts w:ascii="Times New Roman" w:hAnsi="Times New Roman"/>
          <w:sz w:val="24"/>
          <w:szCs w:val="24"/>
        </w:rPr>
        <w:t xml:space="preserve"> </w:t>
      </w:r>
      <w:r w:rsidR="00E52F5E" w:rsidRPr="00BF3D92">
        <w:rPr>
          <w:rFonts w:ascii="Times New Roman" w:hAnsi="Times New Roman"/>
          <w:sz w:val="24"/>
          <w:szCs w:val="24"/>
        </w:rPr>
        <w:t xml:space="preserve"> от</w:t>
      </w:r>
      <w:r w:rsidR="003D0D3F" w:rsidRPr="00BF3D92">
        <w:rPr>
          <w:rFonts w:ascii="Times New Roman" w:hAnsi="Times New Roman"/>
          <w:sz w:val="24"/>
          <w:szCs w:val="24"/>
        </w:rPr>
        <w:t> 05.04.2013</w:t>
      </w:r>
      <w:r>
        <w:rPr>
          <w:rFonts w:ascii="Times New Roman" w:hAnsi="Times New Roman"/>
          <w:sz w:val="24"/>
          <w:szCs w:val="24"/>
        </w:rPr>
        <w:t xml:space="preserve"> </w:t>
      </w:r>
      <w:r w:rsidR="003D0D3F" w:rsidRPr="00BF3D92">
        <w:rPr>
          <w:rFonts w:ascii="Times New Roman" w:hAnsi="Times New Roman"/>
          <w:sz w:val="24"/>
          <w:szCs w:val="24"/>
        </w:rPr>
        <w:t>№ </w:t>
      </w:r>
      <w:r w:rsidR="00E52F5E" w:rsidRPr="00BF3D92">
        <w:rPr>
          <w:rFonts w:ascii="Times New Roman" w:hAnsi="Times New Roman"/>
          <w:sz w:val="24"/>
          <w:szCs w:val="24"/>
        </w:rPr>
        <w:t>44-ФЗ «О</w:t>
      </w:r>
      <w:r w:rsidR="008B2421">
        <w:rPr>
          <w:rFonts w:ascii="Times New Roman" w:hAnsi="Times New Roman"/>
          <w:sz w:val="24"/>
          <w:szCs w:val="24"/>
        </w:rPr>
        <w:t xml:space="preserve"> </w:t>
      </w:r>
      <w:r w:rsidR="005C25E3" w:rsidRPr="00BF3D92">
        <w:rPr>
          <w:rFonts w:ascii="Times New Roman" w:hAnsi="Times New Roman"/>
          <w:sz w:val="24"/>
          <w:szCs w:val="24"/>
        </w:rPr>
        <w:t>контрактной системе в сфере закупок товаров</w:t>
      </w:r>
      <w:r w:rsidR="003D0D3F" w:rsidRPr="00BF3D92">
        <w:rPr>
          <w:rFonts w:ascii="Times New Roman" w:hAnsi="Times New Roman"/>
          <w:sz w:val="24"/>
          <w:szCs w:val="24"/>
        </w:rPr>
        <w:t>, работ, услуг для</w:t>
      </w:r>
      <w:r w:rsidR="003D79D8">
        <w:rPr>
          <w:rFonts w:ascii="Times New Roman" w:hAnsi="Times New Roman"/>
          <w:sz w:val="24"/>
          <w:szCs w:val="24"/>
        </w:rPr>
        <w:t xml:space="preserve"> </w:t>
      </w:r>
      <w:r w:rsidR="003D0D3F" w:rsidRPr="00BF3D92">
        <w:rPr>
          <w:rFonts w:ascii="Times New Roman" w:hAnsi="Times New Roman"/>
          <w:sz w:val="24"/>
          <w:szCs w:val="24"/>
        </w:rPr>
        <w:t xml:space="preserve">обеспечения </w:t>
      </w:r>
      <w:r w:rsidR="005C25E3" w:rsidRPr="00BF3D92">
        <w:rPr>
          <w:rFonts w:ascii="Times New Roman" w:hAnsi="Times New Roman"/>
          <w:sz w:val="24"/>
          <w:szCs w:val="24"/>
        </w:rPr>
        <w:t>государственных и муниципальных нужд» (далее – Закон о</w:t>
      </w:r>
      <w:r w:rsidR="006D2967">
        <w:rPr>
          <w:rFonts w:ascii="Times New Roman" w:hAnsi="Times New Roman"/>
          <w:sz w:val="24"/>
          <w:szCs w:val="24"/>
        </w:rPr>
        <w:t xml:space="preserve"> </w:t>
      </w:r>
      <w:r w:rsidR="005C25E3" w:rsidRPr="00BF3D92">
        <w:rPr>
          <w:rFonts w:ascii="Times New Roman" w:hAnsi="Times New Roman"/>
          <w:sz w:val="24"/>
          <w:szCs w:val="24"/>
        </w:rPr>
        <w:t xml:space="preserve">контрактной системе), при способе определения поставщика </w:t>
      </w:r>
      <w:r>
        <w:rPr>
          <w:rFonts w:ascii="Times New Roman" w:hAnsi="Times New Roman"/>
          <w:sz w:val="24"/>
          <w:szCs w:val="24"/>
        </w:rPr>
        <w:t xml:space="preserve">путем проведения электронного аукциона </w:t>
      </w:r>
      <w:r w:rsidR="005C25E3" w:rsidRPr="00BF3D92">
        <w:rPr>
          <w:rFonts w:ascii="Times New Roman" w:hAnsi="Times New Roman"/>
          <w:sz w:val="24"/>
          <w:szCs w:val="24"/>
        </w:rPr>
        <w:t>(</w:t>
      </w:r>
      <w:r w:rsidR="00270F8F" w:rsidRPr="00270F8F">
        <w:rPr>
          <w:rFonts w:ascii="Times New Roman" w:hAnsi="Times New Roman"/>
          <w:sz w:val="24"/>
          <w:szCs w:val="24"/>
        </w:rPr>
        <w:t>Протокол рассмотрения единственной заявки на участие в электронном аукционе № 0551600021521000004</w:t>
      </w:r>
      <w:r w:rsidR="00270F8F">
        <w:rPr>
          <w:rFonts w:ascii="Times New Roman" w:hAnsi="Times New Roman"/>
          <w:sz w:val="24"/>
          <w:szCs w:val="24"/>
        </w:rPr>
        <w:t xml:space="preserve"> </w:t>
      </w:r>
      <w:r w:rsidR="005C25E3" w:rsidRPr="00BF3D92">
        <w:rPr>
          <w:rFonts w:ascii="Times New Roman" w:hAnsi="Times New Roman"/>
          <w:sz w:val="24"/>
          <w:szCs w:val="24"/>
        </w:rPr>
        <w:t>от</w:t>
      </w:r>
      <w:r w:rsidR="006D2967">
        <w:rPr>
          <w:rFonts w:ascii="Times New Roman" w:hAnsi="Times New Roman"/>
          <w:sz w:val="24"/>
          <w:szCs w:val="24"/>
        </w:rPr>
        <w:t> </w:t>
      </w:r>
      <w:r w:rsidR="00270F8F">
        <w:rPr>
          <w:rFonts w:ascii="Times New Roman" w:hAnsi="Times New Roman"/>
          <w:sz w:val="24"/>
          <w:szCs w:val="24"/>
        </w:rPr>
        <w:t>«08» декабря 2021 г.</w:t>
      </w:r>
      <w:r w:rsidR="005C25E3" w:rsidRPr="00BF3D92">
        <w:rPr>
          <w:rFonts w:ascii="Times New Roman" w:hAnsi="Times New Roman"/>
          <w:sz w:val="24"/>
          <w:szCs w:val="24"/>
        </w:rPr>
        <w:t xml:space="preserve">) заключили настоящий контракт (далее </w:t>
      </w:r>
      <w:r w:rsidR="00B83490" w:rsidRPr="00BF3D92">
        <w:rPr>
          <w:rFonts w:ascii="Times New Roman" w:hAnsi="Times New Roman"/>
          <w:sz w:val="24"/>
          <w:szCs w:val="24"/>
        </w:rPr>
        <w:t>–</w:t>
      </w:r>
      <w:r w:rsidR="005C25E3" w:rsidRPr="00BF3D92">
        <w:rPr>
          <w:rFonts w:ascii="Times New Roman" w:hAnsi="Times New Roman"/>
          <w:sz w:val="24"/>
          <w:szCs w:val="24"/>
        </w:rPr>
        <w:t xml:space="preserve"> Контракт) о</w:t>
      </w:r>
      <w:r w:rsidR="006D2967">
        <w:rPr>
          <w:rFonts w:ascii="Times New Roman" w:hAnsi="Times New Roman"/>
          <w:sz w:val="24"/>
          <w:szCs w:val="24"/>
        </w:rPr>
        <w:t xml:space="preserve"> </w:t>
      </w:r>
      <w:r w:rsidR="005C25E3" w:rsidRPr="00BF3D92">
        <w:rPr>
          <w:rFonts w:ascii="Times New Roman" w:hAnsi="Times New Roman"/>
          <w:sz w:val="24"/>
          <w:szCs w:val="24"/>
        </w:rPr>
        <w:t>нижеследующем:</w:t>
      </w:r>
    </w:p>
    <w:p w:rsidR="00511FD0" w:rsidRPr="00BF3D92" w:rsidRDefault="00511FD0" w:rsidP="008B2421">
      <w:pPr>
        <w:widowControl w:val="0"/>
        <w:autoSpaceDE w:val="0"/>
        <w:spacing w:after="0" w:line="240" w:lineRule="auto"/>
        <w:jc w:val="center"/>
        <w:rPr>
          <w:rFonts w:ascii="Times New Roman" w:hAnsi="Times New Roman"/>
          <w:b/>
          <w:sz w:val="24"/>
          <w:szCs w:val="24"/>
        </w:rPr>
      </w:pPr>
    </w:p>
    <w:p w:rsidR="001D2382" w:rsidRPr="00BF3D92" w:rsidRDefault="00153BF8" w:rsidP="008B2421">
      <w:pPr>
        <w:widowControl w:val="0"/>
        <w:autoSpaceDE w:val="0"/>
        <w:spacing w:after="0" w:line="240" w:lineRule="auto"/>
        <w:jc w:val="center"/>
        <w:rPr>
          <w:rFonts w:ascii="Times New Roman" w:hAnsi="Times New Roman"/>
          <w:b/>
          <w:sz w:val="24"/>
          <w:szCs w:val="24"/>
        </w:rPr>
      </w:pPr>
      <w:r w:rsidRPr="00BF3D92">
        <w:rPr>
          <w:rFonts w:ascii="Times New Roman" w:hAnsi="Times New Roman"/>
          <w:b/>
          <w:sz w:val="24"/>
          <w:szCs w:val="24"/>
        </w:rPr>
        <w:t>1. </w:t>
      </w:r>
      <w:r w:rsidR="001D2382" w:rsidRPr="00BF3D92">
        <w:rPr>
          <w:rFonts w:ascii="Times New Roman" w:hAnsi="Times New Roman"/>
          <w:b/>
          <w:sz w:val="24"/>
          <w:szCs w:val="24"/>
        </w:rPr>
        <w:t>Предмет Контракта</w:t>
      </w:r>
    </w:p>
    <w:p w:rsidR="001D2382" w:rsidRPr="003D79D8" w:rsidRDefault="001D2382" w:rsidP="003D79D8">
      <w:pPr>
        <w:widowControl w:val="0"/>
        <w:autoSpaceDE w:val="0"/>
        <w:spacing w:after="0" w:line="240" w:lineRule="auto"/>
        <w:rPr>
          <w:rFonts w:ascii="Times New Roman" w:hAnsi="Times New Roman"/>
          <w:sz w:val="24"/>
          <w:szCs w:val="24"/>
        </w:rPr>
      </w:pPr>
    </w:p>
    <w:p w:rsidR="005C25E3" w:rsidRDefault="00153BF8" w:rsidP="00153BF8">
      <w:pPr>
        <w:widowControl w:val="0"/>
        <w:tabs>
          <w:tab w:val="left" w:pos="709"/>
        </w:tabs>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t>1.1. </w:t>
      </w:r>
      <w:r w:rsidR="00494C0A" w:rsidRPr="00BF3D92">
        <w:rPr>
          <w:rFonts w:ascii="Times New Roman" w:hAnsi="Times New Roman"/>
          <w:sz w:val="24"/>
          <w:szCs w:val="24"/>
        </w:rPr>
        <w:t xml:space="preserve">Предметом Контракта является поставка </w:t>
      </w:r>
      <w:r w:rsidR="00F46FC5">
        <w:rPr>
          <w:rFonts w:ascii="Times New Roman" w:hAnsi="Times New Roman"/>
          <w:sz w:val="24"/>
          <w:szCs w:val="24"/>
        </w:rPr>
        <w:t>сырой нефти</w:t>
      </w:r>
      <w:r w:rsidR="00E43C2A">
        <w:rPr>
          <w:rFonts w:ascii="Times New Roman" w:hAnsi="Times New Roman"/>
          <w:sz w:val="24"/>
          <w:szCs w:val="24"/>
        </w:rPr>
        <w:t xml:space="preserve"> </w:t>
      </w:r>
      <w:r w:rsidR="00494C0A" w:rsidRPr="00BF3D92">
        <w:rPr>
          <w:rFonts w:ascii="Times New Roman" w:hAnsi="Times New Roman"/>
          <w:sz w:val="24"/>
          <w:szCs w:val="24"/>
        </w:rPr>
        <w:t xml:space="preserve">(далее </w:t>
      </w:r>
      <w:r w:rsidR="008B2421" w:rsidRPr="00BF3D92">
        <w:rPr>
          <w:rFonts w:ascii="Times New Roman" w:hAnsi="Times New Roman"/>
          <w:sz w:val="24"/>
          <w:szCs w:val="24"/>
        </w:rPr>
        <w:t>–</w:t>
      </w:r>
      <w:r w:rsidR="00494C0A" w:rsidRPr="00BF3D92">
        <w:rPr>
          <w:rFonts w:ascii="Times New Roman" w:hAnsi="Times New Roman"/>
          <w:sz w:val="24"/>
          <w:szCs w:val="24"/>
        </w:rPr>
        <w:t xml:space="preserve"> Товар) для</w:t>
      </w:r>
      <w:r w:rsidR="008B2421">
        <w:rPr>
          <w:rFonts w:ascii="Times New Roman" w:hAnsi="Times New Roman"/>
          <w:sz w:val="24"/>
          <w:szCs w:val="24"/>
        </w:rPr>
        <w:t> </w:t>
      </w:r>
      <w:r w:rsidR="00494C0A" w:rsidRPr="00BF3D92">
        <w:rPr>
          <w:rFonts w:ascii="Times New Roman" w:hAnsi="Times New Roman"/>
          <w:sz w:val="24"/>
          <w:szCs w:val="24"/>
        </w:rPr>
        <w:t>нужд Заказчика в соответствии с Описанием объекта закупки (приложение № 1 к</w:t>
      </w:r>
      <w:r w:rsidR="008B2421">
        <w:rPr>
          <w:rFonts w:ascii="Times New Roman" w:hAnsi="Times New Roman"/>
          <w:sz w:val="24"/>
          <w:szCs w:val="24"/>
        </w:rPr>
        <w:t> </w:t>
      </w:r>
      <w:r w:rsidR="00494C0A" w:rsidRPr="00BF3D92">
        <w:rPr>
          <w:rFonts w:ascii="Times New Roman" w:hAnsi="Times New Roman"/>
          <w:sz w:val="24"/>
          <w:szCs w:val="24"/>
        </w:rPr>
        <w:t>Контракту) и на условиях, предусмотренных Контрактом.</w:t>
      </w:r>
    </w:p>
    <w:p w:rsidR="000B1903" w:rsidRPr="00BF3D92" w:rsidRDefault="000B1903" w:rsidP="003D79D8">
      <w:pPr>
        <w:widowControl w:val="0"/>
        <w:autoSpaceDE w:val="0"/>
        <w:spacing w:after="0" w:line="240" w:lineRule="auto"/>
        <w:ind w:firstLine="709"/>
        <w:jc w:val="both"/>
        <w:rPr>
          <w:rFonts w:ascii="Times New Roman" w:hAnsi="Times New Roman"/>
          <w:sz w:val="24"/>
          <w:szCs w:val="24"/>
        </w:rPr>
      </w:pPr>
      <w:r w:rsidRPr="000B1903">
        <w:rPr>
          <w:rFonts w:ascii="Times New Roman" w:hAnsi="Times New Roman"/>
          <w:sz w:val="24"/>
          <w:szCs w:val="24"/>
        </w:rPr>
        <w:t xml:space="preserve">Идентификационный код закупки: </w:t>
      </w:r>
      <w:r w:rsidR="00F46FC5" w:rsidRPr="00F46FC5">
        <w:rPr>
          <w:rFonts w:ascii="Times New Roman" w:eastAsia="Times New Roman" w:hAnsi="Times New Roman"/>
          <w:sz w:val="24"/>
          <w:szCs w:val="24"/>
          <w:lang w:eastAsia="ru-RU"/>
        </w:rPr>
        <w:t>213542500301454250100100020000610000</w:t>
      </w:r>
      <w:r>
        <w:rPr>
          <w:rFonts w:ascii="Times New Roman" w:hAnsi="Times New Roman"/>
          <w:sz w:val="24"/>
          <w:szCs w:val="24"/>
        </w:rPr>
        <w:t>.</w:t>
      </w:r>
    </w:p>
    <w:p w:rsidR="001D2382" w:rsidRPr="00BF3D92" w:rsidRDefault="00511FD0" w:rsidP="00B83490">
      <w:pPr>
        <w:widowControl w:val="0"/>
        <w:autoSpaceDE w:val="0"/>
        <w:spacing w:after="0" w:line="240" w:lineRule="auto"/>
        <w:ind w:firstLine="708"/>
        <w:jc w:val="both"/>
        <w:rPr>
          <w:rFonts w:ascii="Times New Roman" w:hAnsi="Times New Roman"/>
          <w:sz w:val="24"/>
          <w:szCs w:val="24"/>
        </w:rPr>
      </w:pPr>
      <w:r w:rsidRPr="00BF3D92">
        <w:rPr>
          <w:rFonts w:ascii="Times New Roman" w:hAnsi="Times New Roman"/>
          <w:sz w:val="24"/>
          <w:szCs w:val="24"/>
        </w:rPr>
        <w:t>1.2. </w:t>
      </w:r>
      <w:r w:rsidR="001D2382" w:rsidRPr="00BF3D92">
        <w:rPr>
          <w:rFonts w:ascii="Times New Roman" w:hAnsi="Times New Roman"/>
          <w:sz w:val="24"/>
          <w:szCs w:val="24"/>
        </w:rPr>
        <w:t>Поставка Товара осуществляется Поставщиком в соответствии с</w:t>
      </w:r>
      <w:r w:rsidR="008B2421">
        <w:rPr>
          <w:rFonts w:ascii="Times New Roman" w:hAnsi="Times New Roman"/>
          <w:sz w:val="24"/>
          <w:szCs w:val="24"/>
        </w:rPr>
        <w:t xml:space="preserve"> </w:t>
      </w:r>
      <w:r w:rsidR="001D2382" w:rsidRPr="00BF3D92">
        <w:rPr>
          <w:rFonts w:ascii="Times New Roman" w:hAnsi="Times New Roman"/>
          <w:sz w:val="24"/>
          <w:szCs w:val="24"/>
        </w:rPr>
        <w:t>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Контракта.</w:t>
      </w:r>
    </w:p>
    <w:p w:rsidR="001D2382" w:rsidRPr="00BF3D92" w:rsidRDefault="001D2382" w:rsidP="00B83490">
      <w:pPr>
        <w:spacing w:after="0" w:line="240" w:lineRule="auto"/>
        <w:ind w:firstLine="708"/>
        <w:jc w:val="both"/>
        <w:rPr>
          <w:rFonts w:ascii="Times New Roman" w:hAnsi="Times New Roman"/>
          <w:sz w:val="24"/>
          <w:szCs w:val="24"/>
        </w:rPr>
      </w:pPr>
      <w:r w:rsidRPr="00BF3D92">
        <w:rPr>
          <w:rFonts w:ascii="Times New Roman" w:hAnsi="Times New Roman"/>
          <w:sz w:val="24"/>
          <w:szCs w:val="24"/>
        </w:rPr>
        <w:t>1.3.</w:t>
      </w:r>
      <w:r w:rsidR="00511FD0" w:rsidRPr="00BF3D92">
        <w:rPr>
          <w:rFonts w:ascii="Times New Roman" w:hAnsi="Times New Roman"/>
          <w:sz w:val="24"/>
          <w:szCs w:val="24"/>
        </w:rPr>
        <w:t> </w:t>
      </w:r>
      <w:r w:rsidRPr="00BF3D92">
        <w:rPr>
          <w:rFonts w:ascii="Times New Roman" w:hAnsi="Times New Roman"/>
          <w:sz w:val="24"/>
          <w:szCs w:val="24"/>
        </w:rPr>
        <w:t>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w:t>
      </w:r>
      <w:r w:rsidR="008B2421">
        <w:rPr>
          <w:rFonts w:ascii="Times New Roman" w:hAnsi="Times New Roman"/>
          <w:sz w:val="24"/>
          <w:szCs w:val="24"/>
        </w:rPr>
        <w:t> </w:t>
      </w:r>
      <w:r w:rsidRPr="00BF3D92">
        <w:rPr>
          <w:rFonts w:ascii="Times New Roman" w:hAnsi="Times New Roman"/>
          <w:sz w:val="24"/>
          <w:szCs w:val="24"/>
        </w:rPr>
        <w:t>соответствии с законода</w:t>
      </w:r>
      <w:r w:rsidR="003841F9">
        <w:rPr>
          <w:rFonts w:ascii="Times New Roman" w:hAnsi="Times New Roman"/>
          <w:sz w:val="24"/>
          <w:szCs w:val="24"/>
        </w:rPr>
        <w:t>тельством Российской Федерации.</w:t>
      </w:r>
    </w:p>
    <w:p w:rsidR="001D2382" w:rsidRPr="00BF3D92" w:rsidRDefault="001D2382" w:rsidP="00511FD0">
      <w:pPr>
        <w:spacing w:after="0" w:line="240" w:lineRule="auto"/>
        <w:ind w:firstLine="708"/>
        <w:jc w:val="both"/>
        <w:rPr>
          <w:rFonts w:ascii="Times New Roman" w:hAnsi="Times New Roman"/>
          <w:sz w:val="24"/>
          <w:szCs w:val="24"/>
        </w:rPr>
      </w:pPr>
      <w:r w:rsidRPr="00BF3D92">
        <w:rPr>
          <w:rFonts w:ascii="Times New Roman" w:hAnsi="Times New Roman"/>
          <w:sz w:val="24"/>
          <w:szCs w:val="24"/>
        </w:rPr>
        <w:t>Поставляемый Товар должен быть новым Товаром, то есть Товаром, который не был в</w:t>
      </w:r>
      <w:r w:rsidR="008B2421">
        <w:rPr>
          <w:rFonts w:ascii="Times New Roman" w:hAnsi="Times New Roman"/>
          <w:sz w:val="24"/>
          <w:szCs w:val="24"/>
        </w:rPr>
        <w:t> </w:t>
      </w:r>
      <w:r w:rsidRPr="00BF3D92">
        <w:rPr>
          <w:rFonts w:ascii="Times New Roman" w:hAnsi="Times New Roman"/>
          <w:sz w:val="24"/>
          <w:szCs w:val="24"/>
        </w:rPr>
        <w:t xml:space="preserve">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w:t>
      </w:r>
    </w:p>
    <w:p w:rsidR="006D2967" w:rsidRPr="00BF3D92" w:rsidRDefault="006D2967" w:rsidP="00153BF8">
      <w:pPr>
        <w:widowControl w:val="0"/>
        <w:tabs>
          <w:tab w:val="left" w:pos="709"/>
        </w:tabs>
        <w:autoSpaceDE w:val="0"/>
        <w:spacing w:after="0" w:line="240" w:lineRule="auto"/>
        <w:ind w:firstLine="709"/>
        <w:jc w:val="both"/>
        <w:rPr>
          <w:rFonts w:ascii="Times New Roman" w:hAnsi="Times New Roman"/>
          <w:sz w:val="24"/>
          <w:szCs w:val="24"/>
        </w:rPr>
      </w:pPr>
    </w:p>
    <w:p w:rsidR="001D2382" w:rsidRPr="00BF3D92" w:rsidRDefault="003D0D3F" w:rsidP="008B2421">
      <w:pPr>
        <w:widowControl w:val="0"/>
        <w:autoSpaceDE w:val="0"/>
        <w:spacing w:after="0" w:line="240" w:lineRule="auto"/>
        <w:jc w:val="center"/>
        <w:rPr>
          <w:rFonts w:ascii="Times New Roman" w:hAnsi="Times New Roman"/>
          <w:b/>
          <w:sz w:val="24"/>
          <w:szCs w:val="24"/>
        </w:rPr>
      </w:pPr>
      <w:r w:rsidRPr="00BF3D92">
        <w:rPr>
          <w:rFonts w:ascii="Times New Roman" w:hAnsi="Times New Roman"/>
          <w:b/>
          <w:sz w:val="24"/>
          <w:szCs w:val="24"/>
        </w:rPr>
        <w:t>2. </w:t>
      </w:r>
      <w:r w:rsidR="001D2382" w:rsidRPr="00BF3D92">
        <w:rPr>
          <w:rFonts w:ascii="Times New Roman" w:hAnsi="Times New Roman"/>
          <w:b/>
          <w:sz w:val="24"/>
          <w:szCs w:val="24"/>
        </w:rPr>
        <w:t>Цена Контракта и порядок расчетов</w:t>
      </w:r>
    </w:p>
    <w:p w:rsidR="001D2382" w:rsidRPr="003D79D8" w:rsidRDefault="001D2382" w:rsidP="008B2421">
      <w:pPr>
        <w:widowControl w:val="0"/>
        <w:autoSpaceDE w:val="0"/>
        <w:spacing w:after="0" w:line="240" w:lineRule="auto"/>
        <w:jc w:val="center"/>
        <w:rPr>
          <w:rFonts w:ascii="Times New Roman" w:hAnsi="Times New Roman"/>
          <w:sz w:val="24"/>
          <w:szCs w:val="24"/>
        </w:rPr>
      </w:pPr>
    </w:p>
    <w:p w:rsidR="001D2382" w:rsidRPr="00270F8F" w:rsidRDefault="003D0D3F" w:rsidP="00270F8F">
      <w:pPr>
        <w:widowControl w:val="0"/>
        <w:autoSpaceDE w:val="0"/>
        <w:spacing w:after="0" w:line="240" w:lineRule="auto"/>
        <w:ind w:firstLine="708"/>
        <w:jc w:val="both"/>
        <w:rPr>
          <w:rFonts w:ascii="Times New Roman" w:hAnsi="Times New Roman"/>
          <w:b/>
          <w:sz w:val="24"/>
          <w:szCs w:val="24"/>
          <w:u w:val="single"/>
        </w:rPr>
      </w:pPr>
      <w:r w:rsidRPr="00BF3D92">
        <w:rPr>
          <w:rFonts w:ascii="Times New Roman" w:hAnsi="Times New Roman"/>
          <w:sz w:val="24"/>
          <w:szCs w:val="24"/>
        </w:rPr>
        <w:t>2.1. </w:t>
      </w:r>
      <w:r w:rsidR="001D2382" w:rsidRPr="00BF3D92">
        <w:rPr>
          <w:rFonts w:ascii="Times New Roman" w:hAnsi="Times New Roman"/>
          <w:sz w:val="24"/>
          <w:szCs w:val="24"/>
        </w:rPr>
        <w:t xml:space="preserve">Цена Контракта </w:t>
      </w:r>
      <w:r w:rsidR="001D2382" w:rsidRPr="00270F8F">
        <w:rPr>
          <w:rFonts w:ascii="Times New Roman" w:hAnsi="Times New Roman"/>
          <w:sz w:val="24"/>
          <w:szCs w:val="24"/>
        </w:rPr>
        <w:t>составляет</w:t>
      </w:r>
      <w:r w:rsidR="001D2382" w:rsidRPr="00270F8F">
        <w:rPr>
          <w:rFonts w:ascii="Times New Roman" w:hAnsi="Times New Roman"/>
          <w:b/>
          <w:sz w:val="24"/>
          <w:szCs w:val="24"/>
        </w:rPr>
        <w:t xml:space="preserve"> </w:t>
      </w:r>
      <w:r w:rsidR="00270F8F" w:rsidRPr="00270F8F">
        <w:rPr>
          <w:rFonts w:ascii="Times New Roman" w:hAnsi="Times New Roman"/>
          <w:b/>
          <w:sz w:val="24"/>
          <w:szCs w:val="24"/>
        </w:rPr>
        <w:t xml:space="preserve">3 754 800,00 </w:t>
      </w:r>
      <w:r w:rsidR="001D2382" w:rsidRPr="00270F8F">
        <w:rPr>
          <w:rFonts w:ascii="Times New Roman" w:hAnsi="Times New Roman"/>
          <w:b/>
          <w:sz w:val="24"/>
          <w:szCs w:val="24"/>
        </w:rPr>
        <w:t>(</w:t>
      </w:r>
      <w:r w:rsidR="00270F8F" w:rsidRPr="00270F8F">
        <w:rPr>
          <w:rFonts w:ascii="Times New Roman" w:hAnsi="Times New Roman"/>
          <w:b/>
          <w:sz w:val="24"/>
          <w:szCs w:val="24"/>
        </w:rPr>
        <w:t>Три миллиона семьсот пятьдесят четыре тысячи восемьсот</w:t>
      </w:r>
      <w:r w:rsidR="001D2382" w:rsidRPr="00270F8F">
        <w:rPr>
          <w:rFonts w:ascii="Times New Roman" w:hAnsi="Times New Roman"/>
          <w:b/>
          <w:sz w:val="24"/>
          <w:szCs w:val="24"/>
        </w:rPr>
        <w:t>) рублей</w:t>
      </w:r>
      <w:r w:rsidR="001D2382" w:rsidRPr="00BF3D92">
        <w:rPr>
          <w:rFonts w:ascii="Times New Roman" w:hAnsi="Times New Roman"/>
          <w:sz w:val="24"/>
          <w:szCs w:val="24"/>
        </w:rPr>
        <w:t xml:space="preserve">, </w:t>
      </w:r>
      <w:r w:rsidR="001D2382" w:rsidRPr="00C50E17">
        <w:rPr>
          <w:rFonts w:ascii="Times New Roman" w:hAnsi="Times New Roman"/>
          <w:sz w:val="24"/>
          <w:szCs w:val="24"/>
        </w:rPr>
        <w:t>с НДС</w:t>
      </w:r>
      <w:r w:rsidR="009C1980" w:rsidRPr="00C50E17">
        <w:rPr>
          <w:rFonts w:ascii="Times New Roman" w:hAnsi="Times New Roman"/>
          <w:sz w:val="24"/>
          <w:szCs w:val="24"/>
        </w:rPr>
        <w:t>:</w:t>
      </w:r>
    </w:p>
    <w:p w:rsidR="001D2382" w:rsidRDefault="001D2382" w:rsidP="00B71BC9">
      <w:pPr>
        <w:widowControl w:val="0"/>
        <w:autoSpaceDE w:val="0"/>
        <w:spacing w:after="0" w:line="240" w:lineRule="auto"/>
        <w:ind w:firstLine="708"/>
        <w:jc w:val="both"/>
        <w:rPr>
          <w:rFonts w:ascii="Times New Roman" w:hAnsi="Times New Roman"/>
          <w:sz w:val="24"/>
          <w:szCs w:val="24"/>
        </w:rPr>
      </w:pPr>
      <w:r w:rsidRPr="00BF3D92">
        <w:rPr>
          <w:rFonts w:ascii="Times New Roman" w:hAnsi="Times New Roman"/>
          <w:sz w:val="24"/>
          <w:szCs w:val="24"/>
        </w:rPr>
        <w:t xml:space="preserve">в том числе НДС </w:t>
      </w:r>
      <w:r w:rsidR="00B71BC9" w:rsidRPr="00BF3D92">
        <w:rPr>
          <w:rFonts w:ascii="Times New Roman" w:hAnsi="Times New Roman"/>
          <w:sz w:val="24"/>
          <w:szCs w:val="24"/>
        </w:rPr>
        <w:t>–</w:t>
      </w:r>
      <w:r w:rsidRPr="00BF3D92">
        <w:rPr>
          <w:rFonts w:ascii="Times New Roman" w:hAnsi="Times New Roman"/>
          <w:sz w:val="24"/>
          <w:szCs w:val="24"/>
        </w:rPr>
        <w:t xml:space="preserve"> </w:t>
      </w:r>
      <w:r w:rsidR="00270F8F">
        <w:rPr>
          <w:rFonts w:ascii="Times New Roman" w:hAnsi="Times New Roman"/>
          <w:sz w:val="24"/>
          <w:szCs w:val="24"/>
        </w:rPr>
        <w:t>20</w:t>
      </w:r>
      <w:r w:rsidRPr="00BF3D92">
        <w:rPr>
          <w:rFonts w:ascii="Times New Roman" w:hAnsi="Times New Roman"/>
          <w:sz w:val="24"/>
          <w:szCs w:val="24"/>
        </w:rPr>
        <w:t>% (</w:t>
      </w:r>
      <w:r w:rsidR="00270F8F">
        <w:rPr>
          <w:rFonts w:ascii="Times New Roman" w:hAnsi="Times New Roman"/>
          <w:sz w:val="24"/>
          <w:szCs w:val="24"/>
        </w:rPr>
        <w:t xml:space="preserve">Двадцать </w:t>
      </w:r>
      <w:r w:rsidRPr="00BF3D92">
        <w:rPr>
          <w:rFonts w:ascii="Times New Roman" w:hAnsi="Times New Roman"/>
          <w:sz w:val="24"/>
          <w:szCs w:val="24"/>
        </w:rPr>
        <w:t>пр</w:t>
      </w:r>
      <w:r w:rsidR="003D0D3F" w:rsidRPr="00BF3D92">
        <w:rPr>
          <w:rFonts w:ascii="Times New Roman" w:hAnsi="Times New Roman"/>
          <w:sz w:val="24"/>
          <w:szCs w:val="24"/>
        </w:rPr>
        <w:t xml:space="preserve">оцентов), </w:t>
      </w:r>
      <w:r w:rsidR="00270F8F">
        <w:rPr>
          <w:rFonts w:ascii="Times New Roman" w:hAnsi="Times New Roman"/>
          <w:sz w:val="24"/>
          <w:szCs w:val="24"/>
        </w:rPr>
        <w:t>625 800,00</w:t>
      </w:r>
      <w:r w:rsidR="003D0D3F" w:rsidRPr="00BF3D92">
        <w:rPr>
          <w:rFonts w:ascii="Times New Roman" w:hAnsi="Times New Roman"/>
          <w:sz w:val="24"/>
          <w:szCs w:val="24"/>
        </w:rPr>
        <w:t xml:space="preserve"> (</w:t>
      </w:r>
      <w:r w:rsidR="00270F8F">
        <w:rPr>
          <w:rFonts w:ascii="Times New Roman" w:hAnsi="Times New Roman"/>
          <w:sz w:val="24"/>
          <w:szCs w:val="24"/>
        </w:rPr>
        <w:t>Шестьсот двадцать пять тысяч восемьсот</w:t>
      </w:r>
      <w:r w:rsidR="003D0D3F" w:rsidRPr="00BF3D92">
        <w:rPr>
          <w:rFonts w:ascii="Times New Roman" w:hAnsi="Times New Roman"/>
          <w:sz w:val="24"/>
          <w:szCs w:val="24"/>
        </w:rPr>
        <w:t xml:space="preserve">) рублей </w:t>
      </w:r>
      <w:r w:rsidR="00270F8F">
        <w:rPr>
          <w:rFonts w:ascii="Times New Roman" w:hAnsi="Times New Roman"/>
          <w:sz w:val="24"/>
          <w:szCs w:val="24"/>
        </w:rPr>
        <w:t xml:space="preserve">00 копеек </w:t>
      </w:r>
      <w:r w:rsidRPr="00BF3D92">
        <w:rPr>
          <w:rFonts w:ascii="Times New Roman" w:hAnsi="Times New Roman"/>
          <w:sz w:val="24"/>
          <w:szCs w:val="24"/>
        </w:rPr>
        <w:t xml:space="preserve">(далее </w:t>
      </w:r>
      <w:r w:rsidR="00E52F5E" w:rsidRPr="00BF3D92">
        <w:rPr>
          <w:rFonts w:ascii="Times New Roman" w:hAnsi="Times New Roman"/>
          <w:sz w:val="24"/>
          <w:szCs w:val="24"/>
        </w:rPr>
        <w:t>–</w:t>
      </w:r>
      <w:r w:rsidRPr="00BF3D92">
        <w:rPr>
          <w:rFonts w:ascii="Times New Roman" w:hAnsi="Times New Roman"/>
          <w:sz w:val="24"/>
          <w:szCs w:val="24"/>
        </w:rPr>
        <w:t xml:space="preserve"> цена</w:t>
      </w:r>
      <w:r w:rsidR="00E52F5E" w:rsidRPr="00BF3D92">
        <w:rPr>
          <w:rFonts w:ascii="Times New Roman" w:hAnsi="Times New Roman"/>
          <w:sz w:val="24"/>
          <w:szCs w:val="24"/>
        </w:rPr>
        <w:t xml:space="preserve"> </w:t>
      </w:r>
      <w:r w:rsidRPr="00BF3D92">
        <w:rPr>
          <w:rFonts w:ascii="Times New Roman" w:hAnsi="Times New Roman"/>
          <w:sz w:val="24"/>
          <w:szCs w:val="24"/>
        </w:rPr>
        <w:t>Контракта).</w:t>
      </w:r>
    </w:p>
    <w:p w:rsidR="006E0D03" w:rsidRDefault="006E0D03" w:rsidP="006E0D03">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Порядок формирования цены контракта:</w:t>
      </w:r>
    </w:p>
    <w:p w:rsidR="006E0D03" w:rsidRDefault="006E0D03" w:rsidP="006E0D03">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46FC5">
        <w:rPr>
          <w:rFonts w:ascii="Times New Roman" w:hAnsi="Times New Roman"/>
          <w:sz w:val="24"/>
          <w:szCs w:val="24"/>
        </w:rPr>
        <w:t>Нефть сырая</w:t>
      </w:r>
      <w:r>
        <w:rPr>
          <w:rFonts w:ascii="Times New Roman" w:hAnsi="Times New Roman"/>
          <w:sz w:val="24"/>
          <w:szCs w:val="24"/>
        </w:rPr>
        <w:t xml:space="preserve"> марки </w:t>
      </w:r>
      <w:r w:rsidR="003856E0">
        <w:rPr>
          <w:rFonts w:ascii="Times New Roman" w:hAnsi="Times New Roman"/>
          <w:sz w:val="24"/>
          <w:szCs w:val="24"/>
        </w:rPr>
        <w:t>ООН 1267</w:t>
      </w:r>
      <w:r>
        <w:rPr>
          <w:rFonts w:ascii="Times New Roman" w:hAnsi="Times New Roman"/>
          <w:sz w:val="24"/>
          <w:szCs w:val="24"/>
        </w:rPr>
        <w:t xml:space="preserve"> в количестве </w:t>
      </w:r>
      <w:r w:rsidR="00F46FC5">
        <w:rPr>
          <w:rFonts w:ascii="Times New Roman" w:hAnsi="Times New Roman"/>
          <w:sz w:val="24"/>
          <w:szCs w:val="24"/>
        </w:rPr>
        <w:t>90</w:t>
      </w:r>
      <w:r>
        <w:rPr>
          <w:rFonts w:ascii="Times New Roman" w:hAnsi="Times New Roman"/>
          <w:sz w:val="24"/>
          <w:szCs w:val="24"/>
        </w:rPr>
        <w:t xml:space="preserve"> (</w:t>
      </w:r>
      <w:r w:rsidR="00F46FC5">
        <w:rPr>
          <w:rFonts w:ascii="Times New Roman" w:hAnsi="Times New Roman"/>
          <w:sz w:val="24"/>
          <w:szCs w:val="24"/>
        </w:rPr>
        <w:t>девяносто</w:t>
      </w:r>
      <w:r>
        <w:rPr>
          <w:rFonts w:ascii="Times New Roman" w:hAnsi="Times New Roman"/>
          <w:sz w:val="24"/>
          <w:szCs w:val="24"/>
        </w:rPr>
        <w:t xml:space="preserve">) </w:t>
      </w:r>
      <w:r w:rsidR="003A1D2E">
        <w:rPr>
          <w:rFonts w:ascii="Times New Roman" w:hAnsi="Times New Roman"/>
          <w:sz w:val="24"/>
          <w:szCs w:val="24"/>
        </w:rPr>
        <w:t>куб</w:t>
      </w:r>
      <w:proofErr w:type="gramStart"/>
      <w:r w:rsidR="003A1D2E">
        <w:rPr>
          <w:rFonts w:ascii="Times New Roman" w:hAnsi="Times New Roman"/>
          <w:sz w:val="24"/>
          <w:szCs w:val="24"/>
        </w:rPr>
        <w:t>.м</w:t>
      </w:r>
      <w:proofErr w:type="gramEnd"/>
      <w:r w:rsidR="003A1D2E">
        <w:rPr>
          <w:rFonts w:ascii="Times New Roman" w:hAnsi="Times New Roman"/>
          <w:sz w:val="24"/>
          <w:szCs w:val="24"/>
        </w:rPr>
        <w:t xml:space="preserve">етров </w:t>
      </w:r>
      <w:r>
        <w:rPr>
          <w:rFonts w:ascii="Times New Roman" w:hAnsi="Times New Roman"/>
          <w:sz w:val="24"/>
          <w:szCs w:val="24"/>
        </w:rPr>
        <w:t xml:space="preserve">по цене за тонну </w:t>
      </w:r>
      <w:r w:rsidR="003856E0">
        <w:rPr>
          <w:rFonts w:ascii="Times New Roman" w:hAnsi="Times New Roman"/>
          <w:sz w:val="24"/>
          <w:szCs w:val="24"/>
        </w:rPr>
        <w:t>41 720</w:t>
      </w:r>
      <w:r>
        <w:rPr>
          <w:rFonts w:ascii="Times New Roman" w:hAnsi="Times New Roman"/>
          <w:sz w:val="24"/>
          <w:szCs w:val="24"/>
        </w:rPr>
        <w:t xml:space="preserve"> рублей </w:t>
      </w:r>
      <w:r w:rsidR="003856E0">
        <w:rPr>
          <w:rFonts w:ascii="Times New Roman" w:hAnsi="Times New Roman"/>
          <w:sz w:val="24"/>
          <w:szCs w:val="24"/>
        </w:rPr>
        <w:t>00</w:t>
      </w:r>
      <w:r>
        <w:rPr>
          <w:rFonts w:ascii="Times New Roman" w:hAnsi="Times New Roman"/>
          <w:sz w:val="24"/>
          <w:szCs w:val="24"/>
        </w:rPr>
        <w:t xml:space="preserve"> копеек</w:t>
      </w:r>
      <w:r w:rsidR="003856E0">
        <w:rPr>
          <w:rFonts w:ascii="Times New Roman" w:hAnsi="Times New Roman"/>
          <w:sz w:val="24"/>
          <w:szCs w:val="24"/>
        </w:rPr>
        <w:t>.</w:t>
      </w:r>
    </w:p>
    <w:p w:rsidR="00FF391C" w:rsidRPr="00FF391C" w:rsidRDefault="00FF391C" w:rsidP="003D0D3F">
      <w:pPr>
        <w:widowControl w:val="0"/>
        <w:autoSpaceDE w:val="0"/>
        <w:spacing w:after="0" w:line="240" w:lineRule="auto"/>
        <w:ind w:firstLine="708"/>
        <w:jc w:val="both"/>
        <w:rPr>
          <w:rFonts w:ascii="Times New Roman" w:hAnsi="Times New Roman"/>
          <w:sz w:val="24"/>
          <w:szCs w:val="24"/>
          <w:lang w:eastAsia="ru-RU"/>
        </w:rPr>
      </w:pPr>
      <w:r w:rsidRPr="00FF391C">
        <w:rPr>
          <w:rFonts w:ascii="Times New Roman" w:hAnsi="Times New Roman"/>
          <w:bCs/>
          <w:sz w:val="24"/>
          <w:szCs w:val="24"/>
          <w:lang w:eastAsia="ru-RU"/>
        </w:rPr>
        <w:t xml:space="preserve">В случае если Контракт заключается с </w:t>
      </w:r>
      <w:r w:rsidRPr="00FF391C">
        <w:rPr>
          <w:rFonts w:ascii="Times New Roman" w:hAnsi="Times New Roman"/>
          <w:sz w:val="24"/>
          <w:szCs w:val="24"/>
          <w:lang w:eastAsia="ru-RU"/>
        </w:rPr>
        <w:t xml:space="preserve">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w:t>
      </w:r>
      <w:r w:rsidR="00EA6CC7">
        <w:rPr>
          <w:rFonts w:ascii="Times New Roman" w:hAnsi="Times New Roman"/>
          <w:sz w:val="24"/>
          <w:szCs w:val="24"/>
          <w:lang w:eastAsia="ru-RU"/>
        </w:rPr>
        <w:t>К</w:t>
      </w:r>
      <w:r w:rsidRPr="000A6C63">
        <w:rPr>
          <w:rFonts w:ascii="Times New Roman" w:hAnsi="Times New Roman"/>
          <w:sz w:val="24"/>
          <w:szCs w:val="24"/>
          <w:lang w:eastAsia="ru-RU"/>
        </w:rPr>
        <w:t>онтракта, если в соответствии с законодательством Российской Федерации о налогах и сборах</w:t>
      </w:r>
      <w:r w:rsidRPr="00FF391C">
        <w:rPr>
          <w:rFonts w:ascii="Times New Roman" w:hAnsi="Times New Roman"/>
          <w:sz w:val="24"/>
          <w:szCs w:val="24"/>
          <w:lang w:eastAsia="ru-RU"/>
        </w:rPr>
        <w:t xml:space="preserve"> такие налоги, сборы и иные обязательные платежи подлежат уплате в бюджеты бюджетной </w:t>
      </w:r>
      <w:r w:rsidRPr="00FF391C">
        <w:rPr>
          <w:rFonts w:ascii="Times New Roman" w:hAnsi="Times New Roman"/>
          <w:sz w:val="24"/>
          <w:szCs w:val="24"/>
          <w:lang w:eastAsia="ru-RU"/>
        </w:rPr>
        <w:lastRenderedPageBreak/>
        <w:t>системы Российской Федерации Заказчиком.</w:t>
      </w:r>
    </w:p>
    <w:p w:rsidR="001D2382" w:rsidRPr="00BF3D92" w:rsidRDefault="001D2382" w:rsidP="003D0D3F">
      <w:pPr>
        <w:widowControl w:val="0"/>
        <w:autoSpaceDE w:val="0"/>
        <w:spacing w:after="0" w:line="240" w:lineRule="auto"/>
        <w:ind w:firstLine="708"/>
        <w:jc w:val="both"/>
        <w:rPr>
          <w:rFonts w:ascii="Times New Roman" w:hAnsi="Times New Roman"/>
          <w:sz w:val="24"/>
          <w:szCs w:val="24"/>
        </w:rPr>
      </w:pPr>
      <w:r w:rsidRPr="00BF3D92">
        <w:rPr>
          <w:rFonts w:ascii="Times New Roman" w:hAnsi="Times New Roman"/>
          <w:sz w:val="24"/>
          <w:szCs w:val="24"/>
        </w:rPr>
        <w:t xml:space="preserve">Источник финансирования: </w:t>
      </w:r>
      <w:r w:rsidR="006E0D03">
        <w:rPr>
          <w:rFonts w:ascii="Times New Roman" w:hAnsi="Times New Roman"/>
          <w:sz w:val="24"/>
          <w:szCs w:val="24"/>
        </w:rPr>
        <w:t>средства муниципальных унитарных предприятий</w:t>
      </w:r>
      <w:r w:rsidR="006E0D03" w:rsidRPr="00C041FC">
        <w:rPr>
          <w:rFonts w:ascii="Times New Roman" w:hAnsi="Times New Roman"/>
          <w:sz w:val="24"/>
          <w:szCs w:val="24"/>
        </w:rPr>
        <w:t>.</w:t>
      </w:r>
    </w:p>
    <w:p w:rsidR="005F51FC" w:rsidRPr="00BF3D92" w:rsidRDefault="003D0D3F" w:rsidP="005F51FC">
      <w:pPr>
        <w:widowControl w:val="0"/>
        <w:autoSpaceDE w:val="0"/>
        <w:autoSpaceDN w:val="0"/>
        <w:adjustRightInd w:val="0"/>
        <w:spacing w:after="0" w:line="240" w:lineRule="auto"/>
        <w:ind w:firstLine="709"/>
        <w:jc w:val="both"/>
        <w:rPr>
          <w:rFonts w:ascii="Times New Roman" w:hAnsi="Times New Roman"/>
          <w:sz w:val="24"/>
          <w:szCs w:val="24"/>
        </w:rPr>
      </w:pPr>
      <w:r w:rsidRPr="00BF3D92">
        <w:rPr>
          <w:rFonts w:ascii="Times New Roman" w:hAnsi="Times New Roman"/>
          <w:sz w:val="24"/>
          <w:szCs w:val="24"/>
        </w:rPr>
        <w:t>2.2. </w:t>
      </w:r>
      <w:r w:rsidR="005F51FC" w:rsidRPr="00BF3D92">
        <w:rPr>
          <w:rFonts w:ascii="Times New Roman" w:hAnsi="Times New Roman"/>
          <w:sz w:val="24"/>
          <w:szCs w:val="24"/>
        </w:rPr>
        <w:t>Цена Контракта является твердой и не может измен</w:t>
      </w:r>
      <w:r w:rsidR="003841F9">
        <w:rPr>
          <w:rFonts w:ascii="Times New Roman" w:hAnsi="Times New Roman"/>
          <w:sz w:val="24"/>
          <w:szCs w:val="24"/>
        </w:rPr>
        <w:t>яться в ходе его исполнения, за </w:t>
      </w:r>
      <w:r w:rsidR="005F51FC" w:rsidRPr="00BF3D92">
        <w:rPr>
          <w:rFonts w:ascii="Times New Roman" w:hAnsi="Times New Roman"/>
          <w:sz w:val="24"/>
          <w:szCs w:val="24"/>
        </w:rPr>
        <w:t>исключением случаев, предусмотренных Законом о контрактной системе и Контрактом. Цена Контракта включает в себя расходы, связанные с</w:t>
      </w:r>
      <w:r w:rsidR="008F1E01">
        <w:rPr>
          <w:rFonts w:ascii="Times New Roman" w:hAnsi="Times New Roman"/>
          <w:sz w:val="24"/>
          <w:szCs w:val="24"/>
        </w:rPr>
        <w:t xml:space="preserve"> </w:t>
      </w:r>
      <w:r w:rsidR="005F51FC" w:rsidRPr="00BF3D92">
        <w:rPr>
          <w:rFonts w:ascii="Times New Roman" w:hAnsi="Times New Roman"/>
          <w:sz w:val="24"/>
          <w:szCs w:val="24"/>
        </w:rPr>
        <w:t>п</w:t>
      </w:r>
      <w:r w:rsidR="000561CF" w:rsidRPr="00BF3D92">
        <w:rPr>
          <w:rFonts w:ascii="Times New Roman" w:hAnsi="Times New Roman"/>
          <w:sz w:val="24"/>
          <w:szCs w:val="24"/>
        </w:rPr>
        <w:t>оставкой Товара, предусмотренного</w:t>
      </w:r>
      <w:r w:rsidR="005F51FC" w:rsidRPr="00BF3D92">
        <w:rPr>
          <w:rFonts w:ascii="Times New Roman" w:hAnsi="Times New Roman"/>
          <w:sz w:val="24"/>
          <w:szCs w:val="24"/>
        </w:rPr>
        <w:t xml:space="preserve"> Контрактом, в полном объеме, страхование, уплату таможенных пошлин, налогов, сборов и</w:t>
      </w:r>
      <w:r w:rsidR="008F1E01">
        <w:rPr>
          <w:rFonts w:ascii="Times New Roman" w:hAnsi="Times New Roman"/>
          <w:sz w:val="24"/>
          <w:szCs w:val="24"/>
        </w:rPr>
        <w:t> </w:t>
      </w:r>
      <w:r w:rsidR="005F51FC" w:rsidRPr="00BF3D92">
        <w:rPr>
          <w:rFonts w:ascii="Times New Roman" w:hAnsi="Times New Roman"/>
          <w:sz w:val="24"/>
          <w:szCs w:val="24"/>
        </w:rPr>
        <w:t>других обязательных платежей</w:t>
      </w:r>
      <w:r w:rsidR="006E0D03">
        <w:rPr>
          <w:rFonts w:ascii="Times New Roman" w:hAnsi="Times New Roman"/>
          <w:sz w:val="24"/>
          <w:szCs w:val="24"/>
        </w:rPr>
        <w:t>.</w:t>
      </w:r>
    </w:p>
    <w:p w:rsidR="005F51FC" w:rsidRPr="00BF3D92" w:rsidRDefault="003D0D3F" w:rsidP="005F51FC">
      <w:pPr>
        <w:autoSpaceDE w:val="0"/>
        <w:autoSpaceDN w:val="0"/>
        <w:spacing w:after="0" w:line="240" w:lineRule="auto"/>
        <w:ind w:firstLine="709"/>
        <w:jc w:val="both"/>
        <w:rPr>
          <w:rFonts w:ascii="Times New Roman" w:hAnsi="Times New Roman"/>
          <w:sz w:val="24"/>
          <w:szCs w:val="24"/>
        </w:rPr>
      </w:pPr>
      <w:r w:rsidRPr="00BF3D92">
        <w:rPr>
          <w:rFonts w:ascii="Times New Roman" w:hAnsi="Times New Roman"/>
          <w:sz w:val="24"/>
          <w:szCs w:val="24"/>
        </w:rPr>
        <w:t>2.3. </w:t>
      </w:r>
      <w:r w:rsidR="005F51FC" w:rsidRPr="00BF3D92">
        <w:rPr>
          <w:rFonts w:ascii="Times New Roman" w:hAnsi="Times New Roman"/>
          <w:sz w:val="24"/>
          <w:szCs w:val="24"/>
        </w:rPr>
        <w:t>Поставщик проинформирован, что в соответствии с распоряжением Правите</w:t>
      </w:r>
      <w:r w:rsidRPr="00BF3D92">
        <w:rPr>
          <w:rFonts w:ascii="Times New Roman" w:hAnsi="Times New Roman"/>
          <w:sz w:val="24"/>
          <w:szCs w:val="24"/>
        </w:rPr>
        <w:t>льства Новосибирской области от </w:t>
      </w:r>
      <w:r w:rsidR="005F51FC" w:rsidRPr="00BF3D92">
        <w:rPr>
          <w:rFonts w:ascii="Times New Roman" w:hAnsi="Times New Roman"/>
          <w:sz w:val="24"/>
          <w:szCs w:val="24"/>
        </w:rPr>
        <w:t>14.05.201</w:t>
      </w:r>
      <w:r w:rsidRPr="00BF3D92">
        <w:rPr>
          <w:rFonts w:ascii="Times New Roman" w:hAnsi="Times New Roman"/>
          <w:sz w:val="24"/>
          <w:szCs w:val="24"/>
        </w:rPr>
        <w:t>3 № </w:t>
      </w:r>
      <w:r w:rsidR="005F51FC" w:rsidRPr="00BF3D92">
        <w:rPr>
          <w:rFonts w:ascii="Times New Roman" w:hAnsi="Times New Roman"/>
          <w:sz w:val="24"/>
          <w:szCs w:val="24"/>
        </w:rPr>
        <w:t>205-рп «О мерах по повышению собираемости налогов и у</w:t>
      </w:r>
      <w:r w:rsidR="000561CF" w:rsidRPr="00BF3D92">
        <w:rPr>
          <w:rFonts w:ascii="Times New Roman" w:hAnsi="Times New Roman"/>
          <w:sz w:val="24"/>
          <w:szCs w:val="24"/>
        </w:rPr>
        <w:t>креплению налоговой дисциплины»</w:t>
      </w:r>
      <w:r w:rsidR="005F51FC" w:rsidRPr="00BF3D92">
        <w:rPr>
          <w:rFonts w:ascii="Times New Roman" w:hAnsi="Times New Roman"/>
          <w:sz w:val="24"/>
          <w:szCs w:val="24"/>
        </w:rPr>
        <w:t xml:space="preserve"> при</w:t>
      </w:r>
      <w:r w:rsidR="008F1E01">
        <w:rPr>
          <w:rFonts w:ascii="Times New Roman" w:hAnsi="Times New Roman"/>
          <w:sz w:val="24"/>
          <w:szCs w:val="24"/>
        </w:rPr>
        <w:t xml:space="preserve"> </w:t>
      </w:r>
      <w:r w:rsidR="005F51FC" w:rsidRPr="00BF3D92">
        <w:rPr>
          <w:rFonts w:ascii="Times New Roman" w:hAnsi="Times New Roman"/>
          <w:sz w:val="24"/>
          <w:szCs w:val="24"/>
        </w:rPr>
        <w:t xml:space="preserve">наличии у Поставщика недоимки по налоговым платежам в бюджеты бюджетной системы Российской Федерации, превышающей сумму </w:t>
      </w:r>
      <w:r w:rsidR="003D79D8">
        <w:rPr>
          <w:rFonts w:ascii="Times New Roman" w:hAnsi="Times New Roman"/>
          <w:sz w:val="24"/>
          <w:szCs w:val="24"/>
        </w:rPr>
        <w:t>2 </w:t>
      </w:r>
      <w:r w:rsidR="0048546C">
        <w:rPr>
          <w:rFonts w:ascii="Times New Roman" w:hAnsi="Times New Roman"/>
          <w:sz w:val="24"/>
          <w:szCs w:val="24"/>
        </w:rPr>
        <w:t>миллиона 250 тысяч</w:t>
      </w:r>
      <w:r w:rsidR="005F51FC" w:rsidRPr="00BF3D92">
        <w:rPr>
          <w:rFonts w:ascii="Times New Roman" w:hAnsi="Times New Roman"/>
          <w:sz w:val="24"/>
          <w:szCs w:val="24"/>
        </w:rPr>
        <w:t xml:space="preserve"> рублей в</w:t>
      </w:r>
      <w:r w:rsidR="000561CF" w:rsidRPr="00BF3D92">
        <w:rPr>
          <w:rFonts w:ascii="Times New Roman" w:hAnsi="Times New Roman"/>
          <w:sz w:val="24"/>
          <w:szCs w:val="24"/>
        </w:rPr>
        <w:t xml:space="preserve"> </w:t>
      </w:r>
      <w:r w:rsidR="003841F9">
        <w:rPr>
          <w:rFonts w:ascii="Times New Roman" w:hAnsi="Times New Roman"/>
          <w:sz w:val="24"/>
          <w:szCs w:val="24"/>
        </w:rPr>
        <w:t>течение 2 </w:t>
      </w:r>
      <w:r w:rsidR="005F51FC" w:rsidRPr="00BF3D92">
        <w:rPr>
          <w:rFonts w:ascii="Times New Roman" w:hAnsi="Times New Roman"/>
          <w:sz w:val="24"/>
          <w:szCs w:val="24"/>
        </w:rPr>
        <w:t>(двух) месяцев, информация может быть передана в</w:t>
      </w:r>
      <w:r w:rsidR="000561CF" w:rsidRPr="00BF3D92">
        <w:rPr>
          <w:rFonts w:ascii="Times New Roman" w:hAnsi="Times New Roman"/>
          <w:sz w:val="24"/>
          <w:szCs w:val="24"/>
        </w:rPr>
        <w:t> </w:t>
      </w:r>
      <w:r w:rsidR="005F51FC" w:rsidRPr="00BF3D92">
        <w:rPr>
          <w:rFonts w:ascii="Times New Roman" w:hAnsi="Times New Roman"/>
          <w:sz w:val="24"/>
          <w:szCs w:val="24"/>
        </w:rPr>
        <w:t>Следственное управление Следственного комитета Российской Федерации по</w:t>
      </w:r>
      <w:r w:rsidR="000A6C63">
        <w:rPr>
          <w:rFonts w:ascii="Times New Roman" w:hAnsi="Times New Roman"/>
          <w:sz w:val="24"/>
          <w:szCs w:val="24"/>
        </w:rPr>
        <w:t xml:space="preserve"> Новосибирской области.</w:t>
      </w:r>
    </w:p>
    <w:p w:rsidR="00274EBE" w:rsidRPr="00274EBE" w:rsidRDefault="00274EBE" w:rsidP="005F51FC">
      <w:pPr>
        <w:widowControl w:val="0"/>
        <w:autoSpaceDE w:val="0"/>
        <w:autoSpaceDN w:val="0"/>
        <w:adjustRightInd w:val="0"/>
        <w:spacing w:after="0" w:line="240" w:lineRule="auto"/>
        <w:ind w:firstLine="709"/>
        <w:jc w:val="both"/>
        <w:rPr>
          <w:rFonts w:ascii="Times New Roman" w:hAnsi="Times New Roman"/>
          <w:sz w:val="24"/>
          <w:szCs w:val="24"/>
        </w:rPr>
      </w:pPr>
      <w:r w:rsidRPr="00274EBE">
        <w:rPr>
          <w:rFonts w:ascii="Times New Roman" w:hAnsi="Times New Roman"/>
          <w:sz w:val="24"/>
          <w:szCs w:val="24"/>
        </w:rPr>
        <w:t>2.</w:t>
      </w:r>
      <w:r w:rsidR="00666E07">
        <w:rPr>
          <w:rFonts w:ascii="Times New Roman" w:hAnsi="Times New Roman"/>
          <w:sz w:val="24"/>
          <w:szCs w:val="24"/>
        </w:rPr>
        <w:t>4</w:t>
      </w:r>
      <w:r w:rsidRPr="00274EBE">
        <w:rPr>
          <w:rFonts w:ascii="Times New Roman" w:hAnsi="Times New Roman"/>
          <w:sz w:val="24"/>
          <w:szCs w:val="24"/>
        </w:rPr>
        <w:t xml:space="preserve">. Оплата за поставленный Товар производится Заказчиком в срок не более </w:t>
      </w:r>
      <w:r w:rsidR="006E0D03">
        <w:rPr>
          <w:rFonts w:ascii="Times New Roman" w:hAnsi="Times New Roman"/>
          <w:sz w:val="24"/>
          <w:szCs w:val="24"/>
        </w:rPr>
        <w:t>30</w:t>
      </w:r>
      <w:r w:rsidRPr="00274EBE">
        <w:rPr>
          <w:rFonts w:ascii="Times New Roman" w:hAnsi="Times New Roman"/>
          <w:sz w:val="24"/>
          <w:szCs w:val="24"/>
        </w:rPr>
        <w:t xml:space="preserve"> (</w:t>
      </w:r>
      <w:r w:rsidR="006E0D03">
        <w:rPr>
          <w:rFonts w:ascii="Times New Roman" w:hAnsi="Times New Roman"/>
          <w:sz w:val="24"/>
          <w:szCs w:val="24"/>
        </w:rPr>
        <w:t>тридцати</w:t>
      </w:r>
      <w:r w:rsidRPr="00274EBE">
        <w:rPr>
          <w:rFonts w:ascii="Times New Roman" w:hAnsi="Times New Roman"/>
          <w:sz w:val="24"/>
          <w:szCs w:val="24"/>
        </w:rPr>
        <w:t>) дней с даты подписания Заказчиком товарной (товарно-транспортной) накладной и (ил</w:t>
      </w:r>
      <w:r w:rsidR="006E0D03">
        <w:rPr>
          <w:rFonts w:ascii="Times New Roman" w:hAnsi="Times New Roman"/>
          <w:sz w:val="24"/>
          <w:szCs w:val="24"/>
        </w:rPr>
        <w:t>и) акта приема-передачи товаров</w:t>
      </w:r>
      <w:r w:rsidRPr="00274EBE">
        <w:rPr>
          <w:rFonts w:ascii="Times New Roman" w:hAnsi="Times New Roman"/>
          <w:sz w:val="24"/>
          <w:szCs w:val="24"/>
        </w:rPr>
        <w:t>.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w:t>
      </w:r>
    </w:p>
    <w:p w:rsidR="005F51FC" w:rsidRPr="00BF3D92" w:rsidRDefault="005F51FC" w:rsidP="005F51FC">
      <w:pPr>
        <w:widowControl w:val="0"/>
        <w:autoSpaceDE w:val="0"/>
        <w:autoSpaceDN w:val="0"/>
        <w:adjustRightInd w:val="0"/>
        <w:spacing w:after="0" w:line="240" w:lineRule="auto"/>
        <w:ind w:firstLine="709"/>
        <w:jc w:val="both"/>
        <w:rPr>
          <w:rFonts w:ascii="Times New Roman" w:hAnsi="Times New Roman"/>
          <w:sz w:val="24"/>
          <w:szCs w:val="24"/>
        </w:rPr>
      </w:pPr>
      <w:r w:rsidRPr="00BF3D92">
        <w:rPr>
          <w:rFonts w:ascii="Times New Roman" w:hAnsi="Times New Roman"/>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rsidR="005F51FC" w:rsidRPr="00BF3D92" w:rsidRDefault="00F60CCD" w:rsidP="005F51FC">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w:t>
      </w:r>
      <w:r w:rsidR="00666E07">
        <w:rPr>
          <w:rFonts w:ascii="Times New Roman" w:hAnsi="Times New Roman"/>
          <w:sz w:val="24"/>
          <w:szCs w:val="24"/>
        </w:rPr>
        <w:t>5</w:t>
      </w:r>
      <w:r w:rsidR="00006D58" w:rsidRPr="00BF3D92">
        <w:rPr>
          <w:rFonts w:ascii="Times New Roman" w:hAnsi="Times New Roman"/>
          <w:sz w:val="24"/>
          <w:szCs w:val="24"/>
        </w:rPr>
        <w:t>. </w:t>
      </w:r>
      <w:r w:rsidR="005F51FC" w:rsidRPr="00BF3D92">
        <w:rPr>
          <w:rFonts w:ascii="Times New Roman" w:hAnsi="Times New Roman"/>
          <w:sz w:val="24"/>
          <w:szCs w:val="24"/>
        </w:rPr>
        <w:t>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 При этом Стороны составляют и подписывают дополнительное соглашение к Контракту.</w:t>
      </w:r>
    </w:p>
    <w:p w:rsidR="005F51FC" w:rsidRPr="00BF3D92" w:rsidRDefault="00006D58" w:rsidP="0019066E">
      <w:pPr>
        <w:pStyle w:val="ConsPlusNormal"/>
        <w:widowControl w:val="0"/>
        <w:suppressAutoHyphens w:val="0"/>
        <w:ind w:firstLine="709"/>
        <w:jc w:val="both"/>
        <w:rPr>
          <w:rFonts w:ascii="Times New Roman" w:eastAsia="Calibri" w:hAnsi="Times New Roman" w:cs="Times New Roman"/>
          <w:sz w:val="24"/>
          <w:szCs w:val="24"/>
        </w:rPr>
      </w:pPr>
      <w:r w:rsidRPr="00BF3D92">
        <w:rPr>
          <w:rFonts w:ascii="Times New Roman" w:hAnsi="Times New Roman" w:cs="Times New Roman"/>
          <w:sz w:val="24"/>
          <w:szCs w:val="24"/>
        </w:rPr>
        <w:t>2.</w:t>
      </w:r>
      <w:r w:rsidR="00666E07">
        <w:rPr>
          <w:rFonts w:ascii="Times New Roman" w:hAnsi="Times New Roman" w:cs="Times New Roman"/>
          <w:sz w:val="24"/>
          <w:szCs w:val="24"/>
        </w:rPr>
        <w:t>6</w:t>
      </w:r>
      <w:r w:rsidRPr="00BF3D92">
        <w:rPr>
          <w:rFonts w:ascii="Times New Roman" w:hAnsi="Times New Roman" w:cs="Times New Roman"/>
          <w:sz w:val="24"/>
          <w:szCs w:val="24"/>
        </w:rPr>
        <w:t>. П</w:t>
      </w:r>
      <w:r w:rsidR="005F51FC" w:rsidRPr="00BF3D92">
        <w:rPr>
          <w:rFonts w:ascii="Times New Roman" w:hAnsi="Times New Roman" w:cs="Times New Roman"/>
          <w:sz w:val="24"/>
          <w:szCs w:val="24"/>
        </w:rPr>
        <w:t>о предложению Заказчика предусмотренное Контрактом количество Товара может быть увеличено или уменьшено, но не более чем на 10% (десять процентов) путем подписания Сторонами дополнительного соглашения к</w:t>
      </w:r>
      <w:r w:rsidR="00EA0184" w:rsidRPr="00BF3D92">
        <w:rPr>
          <w:rFonts w:ascii="Times New Roman" w:hAnsi="Times New Roman" w:cs="Times New Roman"/>
          <w:sz w:val="24"/>
          <w:szCs w:val="24"/>
        </w:rPr>
        <w:t> </w:t>
      </w:r>
      <w:r w:rsidR="005F51FC" w:rsidRPr="00BF3D92">
        <w:rPr>
          <w:rFonts w:ascii="Times New Roman" w:hAnsi="Times New Roman" w:cs="Times New Roman"/>
          <w:sz w:val="24"/>
          <w:szCs w:val="24"/>
        </w:rPr>
        <w:t xml:space="preserve">Контракту. </w:t>
      </w:r>
      <w:r w:rsidR="007A6904">
        <w:rPr>
          <w:rFonts w:ascii="Times New Roman" w:eastAsia="Calibri" w:hAnsi="Times New Roman" w:cs="Times New Roman"/>
          <w:sz w:val="24"/>
          <w:szCs w:val="24"/>
        </w:rPr>
        <w:t>При этом по соглашению С</w:t>
      </w:r>
      <w:r w:rsidR="005F51FC" w:rsidRPr="00BF3D92">
        <w:rPr>
          <w:rFonts w:ascii="Times New Roman" w:eastAsia="Calibri" w:hAnsi="Times New Roman" w:cs="Times New Roman"/>
          <w:sz w:val="24"/>
          <w:szCs w:val="24"/>
        </w:rPr>
        <w:t>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w:t>
      </w:r>
      <w:r w:rsidR="008F1E01">
        <w:rPr>
          <w:rFonts w:ascii="Times New Roman" w:eastAsia="Calibri" w:hAnsi="Times New Roman" w:cs="Times New Roman"/>
          <w:sz w:val="24"/>
          <w:szCs w:val="24"/>
        </w:rPr>
        <w:t> </w:t>
      </w:r>
      <w:r w:rsidR="005F51FC" w:rsidRPr="00BF3D92">
        <w:rPr>
          <w:rFonts w:ascii="Times New Roman" w:eastAsia="Calibri" w:hAnsi="Times New Roman" w:cs="Times New Roman"/>
          <w:sz w:val="24"/>
          <w:szCs w:val="24"/>
        </w:rPr>
        <w:t xml:space="preserve">установленной в Контракте цены единицы Товара, но не более чем на </w:t>
      </w:r>
      <w:r w:rsidR="005F51FC" w:rsidRPr="00BF3D92">
        <w:rPr>
          <w:rFonts w:ascii="Times New Roman" w:hAnsi="Times New Roman" w:cs="Times New Roman"/>
          <w:sz w:val="24"/>
          <w:szCs w:val="24"/>
        </w:rPr>
        <w:t>10% (</w:t>
      </w:r>
      <w:r w:rsidR="005F51FC" w:rsidRPr="00BF3D92">
        <w:rPr>
          <w:rFonts w:ascii="Times New Roman" w:eastAsia="Calibri" w:hAnsi="Times New Roman" w:cs="Times New Roman"/>
          <w:sz w:val="24"/>
          <w:szCs w:val="24"/>
        </w:rPr>
        <w:t>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w:t>
      </w:r>
    </w:p>
    <w:p w:rsidR="005F51FC" w:rsidRPr="00BF3D92" w:rsidRDefault="00EA0184" w:rsidP="005F51FC">
      <w:pPr>
        <w:autoSpaceDE w:val="0"/>
        <w:autoSpaceDN w:val="0"/>
        <w:adjustRightInd w:val="0"/>
        <w:spacing w:after="0" w:line="240" w:lineRule="auto"/>
        <w:ind w:firstLine="709"/>
        <w:jc w:val="both"/>
        <w:outlineLvl w:val="1"/>
        <w:rPr>
          <w:rFonts w:ascii="Times New Roman" w:hAnsi="Times New Roman"/>
          <w:sz w:val="24"/>
          <w:szCs w:val="24"/>
        </w:rPr>
      </w:pPr>
      <w:r w:rsidRPr="00BF3D92">
        <w:rPr>
          <w:rFonts w:ascii="Times New Roman" w:hAnsi="Times New Roman"/>
          <w:sz w:val="24"/>
          <w:szCs w:val="24"/>
        </w:rPr>
        <w:t>2.</w:t>
      </w:r>
      <w:r w:rsidR="00666E07">
        <w:rPr>
          <w:rFonts w:ascii="Times New Roman" w:hAnsi="Times New Roman"/>
          <w:sz w:val="24"/>
          <w:szCs w:val="24"/>
        </w:rPr>
        <w:t>7</w:t>
      </w:r>
      <w:r w:rsidRPr="00BF3D92">
        <w:rPr>
          <w:rFonts w:ascii="Times New Roman" w:hAnsi="Times New Roman"/>
          <w:sz w:val="24"/>
          <w:szCs w:val="24"/>
        </w:rPr>
        <w:t>. </w:t>
      </w:r>
      <w:r w:rsidR="005F51FC" w:rsidRPr="00BF3D92">
        <w:rPr>
          <w:rFonts w:ascii="Times New Roman" w:hAnsi="Times New Roman"/>
          <w:sz w:val="24"/>
          <w:szCs w:val="24"/>
        </w:rPr>
        <w:t>Пр</w:t>
      </w:r>
      <w:r w:rsidR="00B21308" w:rsidRPr="00BF3D92">
        <w:rPr>
          <w:rFonts w:ascii="Times New Roman" w:hAnsi="Times New Roman"/>
          <w:sz w:val="24"/>
          <w:szCs w:val="24"/>
        </w:rPr>
        <w:t>и заключении Контракта Заказчик по согласованию с Поставщиком</w:t>
      </w:r>
      <w:r w:rsidR="005F51FC" w:rsidRPr="00BF3D92">
        <w:rPr>
          <w:rFonts w:ascii="Times New Roman" w:hAnsi="Times New Roman"/>
          <w:sz w:val="24"/>
          <w:szCs w:val="24"/>
        </w:rPr>
        <w:t xml:space="preserve"> вправе увеличить количество поставляемого Товара на сумму, не превышающую разницы между ценой Контракта и начальной (максимальной) ценой Контракта.</w:t>
      </w:r>
    </w:p>
    <w:p w:rsidR="0019066E" w:rsidRPr="00BF3D92" w:rsidRDefault="0019066E" w:rsidP="007801E2">
      <w:pPr>
        <w:autoSpaceDE w:val="0"/>
        <w:autoSpaceDN w:val="0"/>
        <w:adjustRightInd w:val="0"/>
        <w:spacing w:after="0" w:line="240" w:lineRule="auto"/>
        <w:jc w:val="center"/>
        <w:outlineLvl w:val="1"/>
        <w:rPr>
          <w:rFonts w:ascii="Times New Roman" w:hAnsi="Times New Roman"/>
          <w:sz w:val="24"/>
          <w:szCs w:val="24"/>
        </w:rPr>
      </w:pPr>
    </w:p>
    <w:p w:rsidR="001D2382" w:rsidRPr="00BF3D92" w:rsidRDefault="001D2382" w:rsidP="007801E2">
      <w:pPr>
        <w:widowControl w:val="0"/>
        <w:autoSpaceDE w:val="0"/>
        <w:spacing w:after="0" w:line="240" w:lineRule="auto"/>
        <w:jc w:val="center"/>
        <w:rPr>
          <w:rFonts w:ascii="Times New Roman" w:hAnsi="Times New Roman"/>
          <w:b/>
          <w:sz w:val="24"/>
          <w:szCs w:val="24"/>
        </w:rPr>
      </w:pPr>
      <w:r w:rsidRPr="00BF3D92">
        <w:rPr>
          <w:rFonts w:ascii="Times New Roman" w:hAnsi="Times New Roman"/>
          <w:b/>
          <w:sz w:val="24"/>
          <w:szCs w:val="24"/>
        </w:rPr>
        <w:t>3.</w:t>
      </w:r>
      <w:r w:rsidR="008F1E01">
        <w:rPr>
          <w:rFonts w:ascii="Times New Roman" w:hAnsi="Times New Roman"/>
          <w:b/>
          <w:sz w:val="24"/>
          <w:szCs w:val="24"/>
        </w:rPr>
        <w:t> </w:t>
      </w:r>
      <w:r w:rsidRPr="00BF3D92">
        <w:rPr>
          <w:rFonts w:ascii="Times New Roman" w:hAnsi="Times New Roman"/>
          <w:b/>
          <w:sz w:val="24"/>
          <w:szCs w:val="24"/>
        </w:rPr>
        <w:t>Порядок поставки Товара</w:t>
      </w:r>
    </w:p>
    <w:p w:rsidR="001D2382" w:rsidRPr="007801E2" w:rsidRDefault="001D2382" w:rsidP="007801E2">
      <w:pPr>
        <w:widowControl w:val="0"/>
        <w:autoSpaceDE w:val="0"/>
        <w:spacing w:after="0" w:line="240" w:lineRule="auto"/>
        <w:jc w:val="center"/>
        <w:rPr>
          <w:rFonts w:ascii="Times New Roman" w:hAnsi="Times New Roman"/>
          <w:sz w:val="24"/>
          <w:szCs w:val="24"/>
        </w:rPr>
      </w:pPr>
    </w:p>
    <w:p w:rsidR="006E0D03" w:rsidRDefault="006E0D03" w:rsidP="006E0D03">
      <w:pPr>
        <w:numPr>
          <w:ilvl w:val="1"/>
          <w:numId w:val="3"/>
        </w:numPr>
        <w:suppressAutoHyphens w:val="0"/>
        <w:spacing w:after="0" w:line="240" w:lineRule="auto"/>
        <w:ind w:left="0" w:firstLine="567"/>
        <w:jc w:val="both"/>
        <w:rPr>
          <w:rFonts w:ascii="Times New Roman" w:hAnsi="Times New Roman"/>
          <w:sz w:val="24"/>
          <w:szCs w:val="24"/>
        </w:rPr>
      </w:pPr>
      <w:r w:rsidRPr="00587D39">
        <w:rPr>
          <w:rFonts w:ascii="Times New Roman" w:hAnsi="Times New Roman"/>
          <w:sz w:val="24"/>
          <w:szCs w:val="24"/>
        </w:rPr>
        <w:t xml:space="preserve">Поставка </w:t>
      </w:r>
      <w:r w:rsidR="00F46FC5">
        <w:rPr>
          <w:rFonts w:ascii="Times New Roman" w:hAnsi="Times New Roman"/>
          <w:sz w:val="24"/>
          <w:szCs w:val="24"/>
        </w:rPr>
        <w:t>Сырой нефти</w:t>
      </w:r>
      <w:r w:rsidRPr="00587D39">
        <w:rPr>
          <w:rFonts w:ascii="Times New Roman" w:hAnsi="Times New Roman"/>
          <w:sz w:val="24"/>
          <w:szCs w:val="24"/>
        </w:rPr>
        <w:t xml:space="preserve"> осуществляется в соответствии с описанием объекта закупки (Приложение №1 к Контракту).</w:t>
      </w:r>
    </w:p>
    <w:p w:rsidR="006E0D03" w:rsidRPr="00587D39" w:rsidRDefault="006E0D03" w:rsidP="006E0D03">
      <w:pPr>
        <w:numPr>
          <w:ilvl w:val="1"/>
          <w:numId w:val="3"/>
        </w:numPr>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Место поставки: </w:t>
      </w:r>
      <w:r w:rsidR="00F46FC5">
        <w:rPr>
          <w:rFonts w:ascii="Times New Roman" w:hAnsi="Times New Roman"/>
          <w:sz w:val="24"/>
          <w:szCs w:val="24"/>
        </w:rPr>
        <w:t xml:space="preserve">д. </w:t>
      </w:r>
      <w:proofErr w:type="spellStart"/>
      <w:r w:rsidR="00F46FC5">
        <w:rPr>
          <w:rFonts w:ascii="Times New Roman" w:hAnsi="Times New Roman"/>
          <w:sz w:val="24"/>
          <w:szCs w:val="24"/>
        </w:rPr>
        <w:t>Овчинниково</w:t>
      </w:r>
      <w:proofErr w:type="spellEnd"/>
      <w:r>
        <w:rPr>
          <w:rFonts w:ascii="Times New Roman" w:hAnsi="Times New Roman"/>
          <w:sz w:val="24"/>
          <w:szCs w:val="24"/>
        </w:rPr>
        <w:t xml:space="preserve"> </w:t>
      </w:r>
      <w:proofErr w:type="spellStart"/>
      <w:r>
        <w:rPr>
          <w:rFonts w:ascii="Times New Roman" w:hAnsi="Times New Roman"/>
          <w:sz w:val="24"/>
          <w:szCs w:val="24"/>
        </w:rPr>
        <w:t>Коченевского</w:t>
      </w:r>
      <w:proofErr w:type="spellEnd"/>
      <w:r>
        <w:rPr>
          <w:rFonts w:ascii="Times New Roman" w:hAnsi="Times New Roman"/>
          <w:sz w:val="24"/>
          <w:szCs w:val="24"/>
        </w:rPr>
        <w:t xml:space="preserve"> района Новосибирской области,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sidR="00F46FC5">
        <w:rPr>
          <w:rFonts w:ascii="Times New Roman" w:hAnsi="Times New Roman"/>
          <w:sz w:val="24"/>
          <w:szCs w:val="24"/>
        </w:rPr>
        <w:t>ул. Советская, 14</w:t>
      </w:r>
      <w:r>
        <w:rPr>
          <w:rFonts w:ascii="Times New Roman" w:hAnsi="Times New Roman"/>
          <w:sz w:val="24"/>
          <w:szCs w:val="24"/>
        </w:rPr>
        <w:t>.</w:t>
      </w:r>
    </w:p>
    <w:p w:rsidR="006E0D03" w:rsidRPr="00587D39" w:rsidRDefault="006E0D03" w:rsidP="006E0D03">
      <w:pPr>
        <w:spacing w:after="0" w:line="240" w:lineRule="auto"/>
        <w:ind w:firstLine="567"/>
        <w:rPr>
          <w:rFonts w:ascii="Times New Roman" w:hAnsi="Times New Roman"/>
          <w:sz w:val="24"/>
          <w:szCs w:val="24"/>
        </w:rPr>
      </w:pPr>
      <w:r w:rsidRPr="00EE1916">
        <w:rPr>
          <w:rFonts w:ascii="Times New Roman" w:hAnsi="Times New Roman"/>
          <w:sz w:val="24"/>
          <w:szCs w:val="24"/>
        </w:rPr>
        <w:t>3.2. Периодом поставки считается один календарный месяц.</w:t>
      </w:r>
    </w:p>
    <w:p w:rsidR="006E0D03" w:rsidRPr="00587D39" w:rsidRDefault="006E0D03" w:rsidP="006E0D03">
      <w:pPr>
        <w:pStyle w:val="af8"/>
        <w:tabs>
          <w:tab w:val="left" w:pos="426"/>
        </w:tabs>
        <w:ind w:firstLine="567"/>
        <w:rPr>
          <w:rFonts w:ascii="Times New Roman" w:hAnsi="Times New Roman"/>
          <w:sz w:val="24"/>
          <w:szCs w:val="24"/>
        </w:rPr>
      </w:pPr>
      <w:r w:rsidRPr="00587D39">
        <w:rPr>
          <w:rFonts w:ascii="Times New Roman" w:hAnsi="Times New Roman"/>
          <w:sz w:val="24"/>
          <w:szCs w:val="24"/>
        </w:rPr>
        <w:t xml:space="preserve">3.3. Обязательства Поставщика по поставке </w:t>
      </w:r>
      <w:r w:rsidR="00F46FC5">
        <w:rPr>
          <w:rFonts w:ascii="Times New Roman" w:hAnsi="Times New Roman"/>
          <w:sz w:val="24"/>
          <w:szCs w:val="24"/>
        </w:rPr>
        <w:t>Сырой нефти</w:t>
      </w:r>
      <w:r w:rsidRPr="00587D39">
        <w:rPr>
          <w:rFonts w:ascii="Times New Roman" w:hAnsi="Times New Roman"/>
          <w:sz w:val="24"/>
          <w:szCs w:val="24"/>
        </w:rPr>
        <w:t xml:space="preserve"> считаются выполненными с момента передачи </w:t>
      </w:r>
      <w:r w:rsidR="00F46FC5">
        <w:rPr>
          <w:rFonts w:ascii="Times New Roman" w:hAnsi="Times New Roman"/>
          <w:sz w:val="24"/>
          <w:szCs w:val="24"/>
        </w:rPr>
        <w:t>Сырой нефти</w:t>
      </w:r>
      <w:r w:rsidRPr="00587D39">
        <w:rPr>
          <w:rFonts w:ascii="Times New Roman" w:hAnsi="Times New Roman"/>
          <w:sz w:val="24"/>
          <w:szCs w:val="24"/>
        </w:rPr>
        <w:t xml:space="preserve"> Заказчику </w:t>
      </w:r>
      <w:r w:rsidR="00F46FC5">
        <w:rPr>
          <w:rFonts w:ascii="Times New Roman" w:hAnsi="Times New Roman"/>
          <w:sz w:val="24"/>
          <w:szCs w:val="24"/>
        </w:rPr>
        <w:t>в</w:t>
      </w:r>
      <w:r w:rsidRPr="00587D39">
        <w:rPr>
          <w:rFonts w:ascii="Times New Roman" w:hAnsi="Times New Roman"/>
          <w:sz w:val="24"/>
          <w:szCs w:val="24"/>
        </w:rPr>
        <w:t xml:space="preserve"> </w:t>
      </w:r>
      <w:r w:rsidR="00F46FC5">
        <w:rPr>
          <w:rFonts w:ascii="Times New Roman" w:hAnsi="Times New Roman"/>
          <w:sz w:val="24"/>
          <w:szCs w:val="24"/>
        </w:rPr>
        <w:t>котельной</w:t>
      </w:r>
      <w:r w:rsidRPr="00587D39">
        <w:rPr>
          <w:rFonts w:ascii="Times New Roman" w:hAnsi="Times New Roman"/>
          <w:sz w:val="24"/>
          <w:szCs w:val="24"/>
        </w:rPr>
        <w:t xml:space="preserve"> </w:t>
      </w:r>
      <w:r w:rsidR="00F46FC5">
        <w:rPr>
          <w:rFonts w:ascii="Times New Roman" w:hAnsi="Times New Roman"/>
          <w:sz w:val="24"/>
          <w:szCs w:val="24"/>
        </w:rPr>
        <w:t>Заказчика</w:t>
      </w:r>
      <w:r w:rsidRPr="00587D39">
        <w:rPr>
          <w:rFonts w:ascii="Times New Roman" w:hAnsi="Times New Roman"/>
          <w:sz w:val="24"/>
          <w:szCs w:val="24"/>
        </w:rPr>
        <w:t xml:space="preserve">. Право собственности и риск случайной гибели </w:t>
      </w:r>
      <w:r w:rsidR="00DE4050">
        <w:rPr>
          <w:rFonts w:ascii="Times New Roman" w:hAnsi="Times New Roman"/>
          <w:sz w:val="24"/>
          <w:szCs w:val="24"/>
        </w:rPr>
        <w:t>Сырой нефти</w:t>
      </w:r>
      <w:r w:rsidRPr="00587D39">
        <w:rPr>
          <w:rFonts w:ascii="Times New Roman" w:hAnsi="Times New Roman"/>
          <w:sz w:val="24"/>
          <w:szCs w:val="24"/>
        </w:rPr>
        <w:t xml:space="preserve"> переходят на Заказчика с момента передачи </w:t>
      </w:r>
      <w:r w:rsidR="00DE4050">
        <w:rPr>
          <w:rFonts w:ascii="Times New Roman" w:hAnsi="Times New Roman"/>
          <w:sz w:val="24"/>
          <w:szCs w:val="24"/>
        </w:rPr>
        <w:t>Сырой нефти</w:t>
      </w:r>
      <w:r w:rsidRPr="00587D39">
        <w:rPr>
          <w:rFonts w:ascii="Times New Roman" w:hAnsi="Times New Roman"/>
          <w:sz w:val="24"/>
          <w:szCs w:val="24"/>
        </w:rPr>
        <w:t xml:space="preserve"> </w:t>
      </w:r>
      <w:r w:rsidR="00DE4050">
        <w:rPr>
          <w:rFonts w:ascii="Times New Roman" w:hAnsi="Times New Roman"/>
          <w:sz w:val="24"/>
          <w:szCs w:val="24"/>
        </w:rPr>
        <w:t>в</w:t>
      </w:r>
      <w:r w:rsidRPr="00587D39">
        <w:rPr>
          <w:rFonts w:ascii="Times New Roman" w:hAnsi="Times New Roman"/>
          <w:sz w:val="24"/>
          <w:szCs w:val="24"/>
        </w:rPr>
        <w:t xml:space="preserve"> </w:t>
      </w:r>
      <w:r w:rsidR="00DE4050">
        <w:rPr>
          <w:rFonts w:ascii="Times New Roman" w:hAnsi="Times New Roman"/>
          <w:sz w:val="24"/>
          <w:szCs w:val="24"/>
        </w:rPr>
        <w:t>котельной Заказчика</w:t>
      </w:r>
      <w:r w:rsidRPr="00587D39">
        <w:rPr>
          <w:rFonts w:ascii="Times New Roman" w:hAnsi="Times New Roman"/>
          <w:sz w:val="24"/>
          <w:szCs w:val="24"/>
        </w:rPr>
        <w:t>, что подтверждается товарной накладной.</w:t>
      </w:r>
    </w:p>
    <w:p w:rsidR="006E0D03" w:rsidRDefault="006E0D03" w:rsidP="006E0D03">
      <w:pPr>
        <w:suppressAutoHyphens w:val="0"/>
        <w:spacing w:after="0" w:line="240" w:lineRule="auto"/>
        <w:ind w:firstLine="567"/>
        <w:jc w:val="both"/>
        <w:rPr>
          <w:rFonts w:ascii="Times New Roman" w:hAnsi="Times New Roman"/>
          <w:sz w:val="24"/>
          <w:szCs w:val="24"/>
        </w:rPr>
      </w:pPr>
      <w:r w:rsidRPr="00587D39">
        <w:rPr>
          <w:rFonts w:ascii="Times New Roman" w:hAnsi="Times New Roman"/>
          <w:sz w:val="24"/>
          <w:szCs w:val="24"/>
        </w:rPr>
        <w:lastRenderedPageBreak/>
        <w:t xml:space="preserve">3.4. Товарная накладная передается Поставщиком Заказчику в день </w:t>
      </w:r>
      <w:r w:rsidR="00DE4050">
        <w:rPr>
          <w:rFonts w:ascii="Times New Roman" w:hAnsi="Times New Roman"/>
          <w:sz w:val="24"/>
          <w:szCs w:val="24"/>
        </w:rPr>
        <w:t>поставки сырой нефти в котельную Заказчика</w:t>
      </w:r>
      <w:r w:rsidRPr="00587D39">
        <w:rPr>
          <w:rFonts w:ascii="Times New Roman" w:hAnsi="Times New Roman"/>
          <w:sz w:val="24"/>
          <w:szCs w:val="24"/>
        </w:rPr>
        <w:t xml:space="preserve"> в двух экземплярах, один из которых остается у Заказчика, второй экземпляр возвращается Поставщику. Товарная накладная подписывается Заказчиком в день получения </w:t>
      </w:r>
      <w:r w:rsidR="00DE4050">
        <w:rPr>
          <w:rFonts w:ascii="Times New Roman" w:hAnsi="Times New Roman"/>
          <w:sz w:val="24"/>
          <w:szCs w:val="24"/>
        </w:rPr>
        <w:t>Сырой нефти</w:t>
      </w:r>
      <w:r w:rsidRPr="00587D39">
        <w:rPr>
          <w:rFonts w:ascii="Times New Roman" w:hAnsi="Times New Roman"/>
          <w:sz w:val="24"/>
          <w:szCs w:val="24"/>
        </w:rPr>
        <w:t>. В товарной накладной указывается количество переданно</w:t>
      </w:r>
      <w:r w:rsidR="00DE4050">
        <w:rPr>
          <w:rFonts w:ascii="Times New Roman" w:hAnsi="Times New Roman"/>
          <w:sz w:val="24"/>
          <w:szCs w:val="24"/>
        </w:rPr>
        <w:t>й</w:t>
      </w:r>
      <w:r w:rsidRPr="00587D39">
        <w:rPr>
          <w:rFonts w:ascii="Times New Roman" w:hAnsi="Times New Roman"/>
          <w:sz w:val="24"/>
          <w:szCs w:val="24"/>
        </w:rPr>
        <w:t xml:space="preserve"> </w:t>
      </w:r>
      <w:r w:rsidR="00DE4050">
        <w:rPr>
          <w:rFonts w:ascii="Times New Roman" w:hAnsi="Times New Roman"/>
          <w:sz w:val="24"/>
          <w:szCs w:val="24"/>
        </w:rPr>
        <w:t>Сырой нефти</w:t>
      </w:r>
      <w:r w:rsidRPr="00587D39">
        <w:rPr>
          <w:rFonts w:ascii="Times New Roman" w:hAnsi="Times New Roman"/>
          <w:sz w:val="24"/>
          <w:szCs w:val="24"/>
        </w:rPr>
        <w:t>, е</w:t>
      </w:r>
      <w:r w:rsidR="00DE4050">
        <w:rPr>
          <w:rFonts w:ascii="Times New Roman" w:hAnsi="Times New Roman"/>
          <w:sz w:val="24"/>
          <w:szCs w:val="24"/>
        </w:rPr>
        <w:t>е</w:t>
      </w:r>
      <w:r w:rsidRPr="00587D39">
        <w:rPr>
          <w:rFonts w:ascii="Times New Roman" w:hAnsi="Times New Roman"/>
          <w:sz w:val="24"/>
          <w:szCs w:val="24"/>
        </w:rPr>
        <w:t xml:space="preserve"> цена и стоимость.</w:t>
      </w:r>
    </w:p>
    <w:p w:rsidR="00FF391C" w:rsidRPr="00A225F2" w:rsidRDefault="00FF391C" w:rsidP="007801E2">
      <w:pPr>
        <w:widowControl w:val="0"/>
        <w:autoSpaceDE w:val="0"/>
        <w:spacing w:after="0" w:line="240" w:lineRule="auto"/>
        <w:jc w:val="center"/>
        <w:rPr>
          <w:rFonts w:ascii="Times New Roman" w:hAnsi="Times New Roman"/>
          <w:sz w:val="24"/>
          <w:szCs w:val="24"/>
        </w:rPr>
      </w:pPr>
    </w:p>
    <w:p w:rsidR="001D2382" w:rsidRPr="00BF3D92" w:rsidRDefault="00B21308" w:rsidP="007801E2">
      <w:pPr>
        <w:widowControl w:val="0"/>
        <w:autoSpaceDE w:val="0"/>
        <w:spacing w:after="0" w:line="240" w:lineRule="auto"/>
        <w:jc w:val="center"/>
        <w:rPr>
          <w:rFonts w:ascii="Times New Roman" w:hAnsi="Times New Roman"/>
          <w:b/>
          <w:sz w:val="24"/>
          <w:szCs w:val="24"/>
        </w:rPr>
      </w:pPr>
      <w:r w:rsidRPr="00BF3D92">
        <w:rPr>
          <w:rFonts w:ascii="Times New Roman" w:hAnsi="Times New Roman"/>
          <w:b/>
          <w:sz w:val="24"/>
          <w:szCs w:val="24"/>
        </w:rPr>
        <w:t>4. </w:t>
      </w:r>
      <w:r w:rsidR="001D2382" w:rsidRPr="00BF3D92">
        <w:rPr>
          <w:rFonts w:ascii="Times New Roman" w:hAnsi="Times New Roman"/>
          <w:b/>
          <w:sz w:val="24"/>
          <w:szCs w:val="24"/>
        </w:rPr>
        <w:t xml:space="preserve">Порядок </w:t>
      </w:r>
      <w:r w:rsidR="00EC768D" w:rsidRPr="00BF3D92">
        <w:rPr>
          <w:rFonts w:ascii="Times New Roman" w:hAnsi="Times New Roman"/>
          <w:b/>
          <w:sz w:val="24"/>
          <w:szCs w:val="24"/>
        </w:rPr>
        <w:t xml:space="preserve">сдачи и </w:t>
      </w:r>
      <w:r w:rsidR="001D2382" w:rsidRPr="00BF3D92">
        <w:rPr>
          <w:rFonts w:ascii="Times New Roman" w:hAnsi="Times New Roman"/>
          <w:b/>
          <w:sz w:val="24"/>
          <w:szCs w:val="24"/>
        </w:rPr>
        <w:t>приемки поставляемого Товара</w:t>
      </w:r>
    </w:p>
    <w:p w:rsidR="001D2382" w:rsidRPr="00492F60" w:rsidRDefault="001D2382" w:rsidP="007801E2">
      <w:pPr>
        <w:widowControl w:val="0"/>
        <w:autoSpaceDE w:val="0"/>
        <w:spacing w:after="0" w:line="240" w:lineRule="auto"/>
        <w:jc w:val="center"/>
        <w:rPr>
          <w:rFonts w:ascii="Times New Roman" w:hAnsi="Times New Roman"/>
          <w:sz w:val="18"/>
          <w:szCs w:val="18"/>
        </w:rPr>
      </w:pPr>
    </w:p>
    <w:p w:rsidR="006E0D03" w:rsidRPr="00587D39" w:rsidRDefault="006E0D03" w:rsidP="006E0D03">
      <w:pPr>
        <w:pStyle w:val="ConsNormal"/>
        <w:widowControl/>
        <w:ind w:firstLine="567"/>
        <w:jc w:val="both"/>
        <w:rPr>
          <w:rFonts w:ascii="Times New Roman" w:hAnsi="Times New Roman" w:cs="Times New Roman"/>
          <w:sz w:val="24"/>
          <w:szCs w:val="24"/>
        </w:rPr>
      </w:pPr>
      <w:r w:rsidRPr="00587D39">
        <w:rPr>
          <w:rFonts w:ascii="Times New Roman" w:hAnsi="Times New Roman" w:cs="Times New Roman"/>
          <w:b/>
          <w:sz w:val="24"/>
          <w:szCs w:val="24"/>
        </w:rPr>
        <w:t>Приемка Угля по качеству</w:t>
      </w:r>
      <w:r w:rsidRPr="00587D39">
        <w:rPr>
          <w:rFonts w:ascii="Times New Roman" w:hAnsi="Times New Roman" w:cs="Times New Roman"/>
          <w:sz w:val="24"/>
          <w:szCs w:val="24"/>
        </w:rPr>
        <w:t>:</w:t>
      </w:r>
    </w:p>
    <w:p w:rsidR="00EE1916" w:rsidRPr="00EE1916" w:rsidRDefault="006E0D03" w:rsidP="00EE1916">
      <w:pPr>
        <w:suppressAutoHyphens w:val="0"/>
        <w:spacing w:after="0" w:line="240" w:lineRule="auto"/>
        <w:ind w:firstLine="567"/>
        <w:jc w:val="both"/>
        <w:rPr>
          <w:rFonts w:ascii="Times New Roman" w:hAnsi="Times New Roman"/>
          <w:sz w:val="24"/>
          <w:szCs w:val="24"/>
        </w:rPr>
      </w:pPr>
      <w:r w:rsidRPr="00587D39">
        <w:rPr>
          <w:rFonts w:ascii="Times New Roman" w:hAnsi="Times New Roman"/>
          <w:sz w:val="24"/>
          <w:szCs w:val="24"/>
        </w:rPr>
        <w:t>4.1.</w:t>
      </w:r>
      <w:r w:rsidR="00EE1916" w:rsidRPr="00EE1916">
        <w:t xml:space="preserve"> </w:t>
      </w:r>
      <w:r w:rsidR="00EE1916" w:rsidRPr="00EE1916">
        <w:rPr>
          <w:rFonts w:ascii="Times New Roman" w:hAnsi="Times New Roman"/>
          <w:sz w:val="24"/>
          <w:szCs w:val="24"/>
        </w:rPr>
        <w:t xml:space="preserve">Приемка Товара по количеству производится по счетчикам системы налива и указывается в товарно-транспортных накладных. В этом случае Покупатель не вправе заявлять Поставщику требования по количеству поставленного Товара. </w:t>
      </w:r>
    </w:p>
    <w:p w:rsidR="00EE1916" w:rsidRPr="00EE1916" w:rsidRDefault="00EE1916" w:rsidP="00EE1916">
      <w:pPr>
        <w:suppressAutoHyphens w:val="0"/>
        <w:spacing w:after="0" w:line="240" w:lineRule="auto"/>
        <w:ind w:firstLine="567"/>
        <w:jc w:val="both"/>
        <w:rPr>
          <w:rFonts w:ascii="Times New Roman" w:hAnsi="Times New Roman"/>
          <w:sz w:val="24"/>
          <w:szCs w:val="24"/>
        </w:rPr>
      </w:pPr>
      <w:r w:rsidRPr="00EE1916">
        <w:rPr>
          <w:rFonts w:ascii="Times New Roman" w:hAnsi="Times New Roman"/>
          <w:sz w:val="24"/>
          <w:szCs w:val="24"/>
        </w:rPr>
        <w:t>4.</w:t>
      </w:r>
      <w:r>
        <w:rPr>
          <w:rFonts w:ascii="Times New Roman" w:hAnsi="Times New Roman"/>
          <w:sz w:val="24"/>
          <w:szCs w:val="24"/>
        </w:rPr>
        <w:t>2</w:t>
      </w:r>
      <w:r w:rsidRPr="00EE1916">
        <w:rPr>
          <w:rFonts w:ascii="Times New Roman" w:hAnsi="Times New Roman"/>
          <w:sz w:val="24"/>
          <w:szCs w:val="24"/>
        </w:rPr>
        <w:t>. Товар, считается переданным Поставщиком и принятым Покупателем:</w:t>
      </w:r>
    </w:p>
    <w:p w:rsidR="00EE1916" w:rsidRPr="00EE1916" w:rsidRDefault="00EE1916" w:rsidP="00EE1916">
      <w:pPr>
        <w:suppressAutoHyphens w:val="0"/>
        <w:spacing w:after="0" w:line="240" w:lineRule="auto"/>
        <w:ind w:firstLine="567"/>
        <w:jc w:val="both"/>
        <w:rPr>
          <w:rFonts w:ascii="Times New Roman" w:hAnsi="Times New Roman"/>
          <w:sz w:val="24"/>
          <w:szCs w:val="24"/>
        </w:rPr>
      </w:pPr>
      <w:r w:rsidRPr="00EE1916">
        <w:rPr>
          <w:rFonts w:ascii="Times New Roman" w:hAnsi="Times New Roman"/>
          <w:sz w:val="24"/>
          <w:szCs w:val="24"/>
        </w:rPr>
        <w:t>4.</w:t>
      </w:r>
      <w:r>
        <w:rPr>
          <w:rFonts w:ascii="Times New Roman" w:hAnsi="Times New Roman"/>
          <w:sz w:val="24"/>
          <w:szCs w:val="24"/>
        </w:rPr>
        <w:t>2</w:t>
      </w:r>
      <w:r w:rsidRPr="00EE1916">
        <w:rPr>
          <w:rFonts w:ascii="Times New Roman" w:hAnsi="Times New Roman"/>
          <w:sz w:val="24"/>
          <w:szCs w:val="24"/>
        </w:rPr>
        <w:t>.1. По количеству, на основании количества, указанного в товарно-транспортных накладных;</w:t>
      </w:r>
    </w:p>
    <w:p w:rsidR="006E0D03" w:rsidRPr="00587D39" w:rsidRDefault="00EE1916" w:rsidP="00EE1916">
      <w:pPr>
        <w:suppressAutoHyphens w:val="0"/>
        <w:spacing w:after="0" w:line="240" w:lineRule="auto"/>
        <w:ind w:firstLine="567"/>
        <w:jc w:val="both"/>
        <w:rPr>
          <w:rFonts w:ascii="Times New Roman" w:hAnsi="Times New Roman"/>
          <w:sz w:val="24"/>
          <w:szCs w:val="24"/>
        </w:rPr>
      </w:pPr>
      <w:r w:rsidRPr="00EE1916">
        <w:rPr>
          <w:rFonts w:ascii="Times New Roman" w:hAnsi="Times New Roman"/>
          <w:sz w:val="24"/>
          <w:szCs w:val="24"/>
        </w:rPr>
        <w:t>4.</w:t>
      </w:r>
      <w:r>
        <w:rPr>
          <w:rFonts w:ascii="Times New Roman" w:hAnsi="Times New Roman"/>
          <w:sz w:val="24"/>
          <w:szCs w:val="24"/>
        </w:rPr>
        <w:t>2</w:t>
      </w:r>
      <w:r w:rsidRPr="00EE1916">
        <w:rPr>
          <w:rFonts w:ascii="Times New Roman" w:hAnsi="Times New Roman"/>
          <w:sz w:val="24"/>
          <w:szCs w:val="24"/>
        </w:rPr>
        <w:t xml:space="preserve">.2. По качеству, в соответствии с паспортом </w:t>
      </w:r>
      <w:proofErr w:type="gramStart"/>
      <w:r w:rsidRPr="00EE1916">
        <w:rPr>
          <w:rFonts w:ascii="Times New Roman" w:hAnsi="Times New Roman"/>
          <w:sz w:val="24"/>
          <w:szCs w:val="24"/>
        </w:rPr>
        <w:t xml:space="preserve">качества, выданного </w:t>
      </w:r>
      <w:r w:rsidR="00A53F59">
        <w:rPr>
          <w:rFonts w:ascii="Times New Roman" w:hAnsi="Times New Roman"/>
          <w:sz w:val="24"/>
          <w:szCs w:val="24"/>
        </w:rPr>
        <w:t>Заказчику</w:t>
      </w:r>
      <w:r>
        <w:rPr>
          <w:rFonts w:ascii="Times New Roman" w:hAnsi="Times New Roman"/>
          <w:sz w:val="24"/>
          <w:szCs w:val="24"/>
        </w:rPr>
        <w:t xml:space="preserve"> Сырая нефть</w:t>
      </w:r>
      <w:r w:rsidR="006E0D03" w:rsidRPr="00587D39">
        <w:rPr>
          <w:rFonts w:ascii="Times New Roman" w:hAnsi="Times New Roman"/>
          <w:sz w:val="24"/>
          <w:szCs w:val="24"/>
        </w:rPr>
        <w:t xml:space="preserve"> принимается</w:t>
      </w:r>
      <w:proofErr w:type="gramEnd"/>
      <w:r w:rsidR="006E0D03" w:rsidRPr="00587D39">
        <w:rPr>
          <w:rFonts w:ascii="Times New Roman" w:hAnsi="Times New Roman"/>
          <w:sz w:val="24"/>
          <w:szCs w:val="24"/>
        </w:rPr>
        <w:t xml:space="preserve"> Заказчиком</w:t>
      </w:r>
      <w:r w:rsidR="006E0D03">
        <w:rPr>
          <w:rFonts w:ascii="Times New Roman" w:hAnsi="Times New Roman"/>
          <w:sz w:val="24"/>
          <w:szCs w:val="24"/>
        </w:rPr>
        <w:t xml:space="preserve"> </w:t>
      </w:r>
      <w:r w:rsidR="00A53F59">
        <w:rPr>
          <w:rFonts w:ascii="Times New Roman" w:hAnsi="Times New Roman"/>
          <w:sz w:val="24"/>
          <w:szCs w:val="24"/>
        </w:rPr>
        <w:t>в котельной Заказчика</w:t>
      </w:r>
      <w:r w:rsidR="006E0D03" w:rsidRPr="00587D39">
        <w:rPr>
          <w:rFonts w:ascii="Times New Roman" w:hAnsi="Times New Roman"/>
          <w:sz w:val="24"/>
          <w:szCs w:val="24"/>
        </w:rPr>
        <w:t xml:space="preserve"> в порядке, предусмотренном настоящим Договором.</w:t>
      </w:r>
    </w:p>
    <w:p w:rsidR="006E0D03" w:rsidRPr="00587D39" w:rsidRDefault="00C75085" w:rsidP="00C75085">
      <w:pPr>
        <w:pStyle w:val="af5"/>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4.2.3. </w:t>
      </w:r>
      <w:r w:rsidR="006E0D03" w:rsidRPr="00587D39">
        <w:rPr>
          <w:rFonts w:ascii="Times New Roman" w:hAnsi="Times New Roman"/>
          <w:sz w:val="24"/>
          <w:szCs w:val="24"/>
        </w:rPr>
        <w:t xml:space="preserve">При обнаружении любого несоответствия качества </w:t>
      </w:r>
      <w:r w:rsidR="00EE1916">
        <w:rPr>
          <w:rFonts w:ascii="Times New Roman" w:hAnsi="Times New Roman"/>
          <w:sz w:val="24"/>
          <w:szCs w:val="24"/>
        </w:rPr>
        <w:t>Сырой нефти</w:t>
      </w:r>
      <w:r w:rsidR="006E0D03" w:rsidRPr="00587D39">
        <w:rPr>
          <w:rFonts w:ascii="Times New Roman" w:hAnsi="Times New Roman"/>
          <w:sz w:val="24"/>
          <w:szCs w:val="24"/>
        </w:rPr>
        <w:t xml:space="preserve"> условиям настоящего </w:t>
      </w:r>
      <w:r>
        <w:rPr>
          <w:rFonts w:ascii="Times New Roman" w:hAnsi="Times New Roman"/>
          <w:sz w:val="24"/>
          <w:szCs w:val="24"/>
        </w:rPr>
        <w:t>Контракта</w:t>
      </w:r>
      <w:r w:rsidR="006E0D03" w:rsidRPr="00587D39">
        <w:rPr>
          <w:rFonts w:ascii="Times New Roman" w:hAnsi="Times New Roman"/>
          <w:sz w:val="24"/>
          <w:szCs w:val="24"/>
        </w:rPr>
        <w:t>, либо данным, указанным в документах, Стороны  составляют Акт об обнаружении несоответствия качества, в котором указывает количество осмотренно</w:t>
      </w:r>
      <w:r w:rsidR="00EE1916">
        <w:rPr>
          <w:rFonts w:ascii="Times New Roman" w:hAnsi="Times New Roman"/>
          <w:sz w:val="24"/>
          <w:szCs w:val="24"/>
        </w:rPr>
        <w:t>й</w:t>
      </w:r>
      <w:r w:rsidR="006E0D03" w:rsidRPr="00587D39">
        <w:rPr>
          <w:rFonts w:ascii="Times New Roman" w:hAnsi="Times New Roman"/>
          <w:sz w:val="24"/>
          <w:szCs w:val="24"/>
        </w:rPr>
        <w:t xml:space="preserve"> </w:t>
      </w:r>
      <w:r w:rsidR="00EE1916">
        <w:rPr>
          <w:rFonts w:ascii="Times New Roman" w:hAnsi="Times New Roman"/>
          <w:sz w:val="24"/>
          <w:szCs w:val="24"/>
        </w:rPr>
        <w:t>нефти</w:t>
      </w:r>
      <w:r w:rsidR="006E0D03" w:rsidRPr="00587D39">
        <w:rPr>
          <w:rFonts w:ascii="Times New Roman" w:hAnsi="Times New Roman"/>
          <w:sz w:val="24"/>
          <w:szCs w:val="24"/>
        </w:rPr>
        <w:t xml:space="preserve"> и характер выявленных дефектов. </w:t>
      </w:r>
    </w:p>
    <w:p w:rsidR="006E0D03" w:rsidRPr="00C75085" w:rsidRDefault="00C75085" w:rsidP="00C75085">
      <w:pPr>
        <w:suppressAutoHyphens w:val="0"/>
        <w:spacing w:after="0" w:line="240" w:lineRule="auto"/>
        <w:ind w:firstLine="567"/>
        <w:jc w:val="both"/>
        <w:rPr>
          <w:rFonts w:ascii="Times New Roman" w:hAnsi="Times New Roman"/>
          <w:sz w:val="24"/>
          <w:szCs w:val="24"/>
        </w:rPr>
      </w:pPr>
      <w:r>
        <w:rPr>
          <w:rFonts w:ascii="Times New Roman" w:hAnsi="Times New Roman"/>
          <w:sz w:val="24"/>
          <w:szCs w:val="24"/>
        </w:rPr>
        <w:t xml:space="preserve">4.3. </w:t>
      </w:r>
      <w:r w:rsidR="006E0D03" w:rsidRPr="00C75085">
        <w:rPr>
          <w:rFonts w:ascii="Times New Roman" w:hAnsi="Times New Roman"/>
          <w:sz w:val="24"/>
          <w:szCs w:val="24"/>
        </w:rPr>
        <w:t xml:space="preserve">В случае разногласий между Сторонами по определению качества </w:t>
      </w:r>
      <w:r w:rsidR="00EE1916" w:rsidRPr="00C75085">
        <w:rPr>
          <w:rFonts w:ascii="Times New Roman" w:hAnsi="Times New Roman"/>
          <w:sz w:val="24"/>
          <w:szCs w:val="24"/>
        </w:rPr>
        <w:t>Сырой нефти</w:t>
      </w:r>
      <w:r w:rsidR="006E0D03" w:rsidRPr="00C75085">
        <w:rPr>
          <w:rFonts w:ascii="Times New Roman" w:hAnsi="Times New Roman"/>
          <w:sz w:val="24"/>
          <w:szCs w:val="24"/>
        </w:rPr>
        <w:t xml:space="preserve"> Поставщик и Заказчик привлекают независимую лабораторию для проведения анализов и отбора проб. </w:t>
      </w:r>
    </w:p>
    <w:p w:rsidR="006E0D03" w:rsidRPr="00587D39" w:rsidRDefault="00C75085" w:rsidP="00C75085">
      <w:pPr>
        <w:pStyle w:val="af5"/>
        <w:suppressAutoHyphens w:val="0"/>
        <w:spacing w:after="0" w:line="240" w:lineRule="auto"/>
        <w:ind w:left="0" w:firstLine="567"/>
        <w:jc w:val="both"/>
        <w:rPr>
          <w:rFonts w:ascii="Times New Roman" w:hAnsi="Times New Roman"/>
          <w:snapToGrid w:val="0"/>
          <w:sz w:val="24"/>
          <w:szCs w:val="24"/>
        </w:rPr>
      </w:pPr>
      <w:r>
        <w:rPr>
          <w:rFonts w:ascii="Times New Roman" w:hAnsi="Times New Roman"/>
          <w:sz w:val="24"/>
          <w:szCs w:val="24"/>
        </w:rPr>
        <w:t xml:space="preserve">4.4. </w:t>
      </w:r>
      <w:r w:rsidR="006E0D03" w:rsidRPr="00587D39">
        <w:rPr>
          <w:rFonts w:ascii="Times New Roman" w:hAnsi="Times New Roman"/>
          <w:sz w:val="24"/>
          <w:szCs w:val="24"/>
        </w:rPr>
        <w:t xml:space="preserve">Отобранные образцы (пробы) опечатываются либо пломбируются и снабжаются </w:t>
      </w:r>
      <w:r w:rsidR="006E0D03" w:rsidRPr="00587D39">
        <w:rPr>
          <w:rFonts w:ascii="Times New Roman" w:hAnsi="Times New Roman"/>
          <w:snapToGrid w:val="0"/>
          <w:sz w:val="24"/>
          <w:szCs w:val="24"/>
        </w:rPr>
        <w:t>этикетками с подписью лиц, участвующих в отборе.</w:t>
      </w:r>
    </w:p>
    <w:p w:rsidR="006E0D03" w:rsidRPr="00587D39" w:rsidRDefault="00C75085" w:rsidP="00C75085">
      <w:pPr>
        <w:pStyle w:val="af5"/>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4.5. </w:t>
      </w:r>
      <w:r w:rsidR="006E0D03" w:rsidRPr="00587D39">
        <w:rPr>
          <w:rFonts w:ascii="Times New Roman" w:hAnsi="Times New Roman"/>
          <w:sz w:val="24"/>
          <w:szCs w:val="24"/>
        </w:rPr>
        <w:t>Об отборе образцов (проб) составляется Акт, подписываемый всеми участвующими в процедуре отбора проб лицами. В акте должно быть указано:</w:t>
      </w:r>
    </w:p>
    <w:p w:rsidR="006E0D03" w:rsidRPr="00587D39" w:rsidRDefault="006E0D03" w:rsidP="00C75085">
      <w:pPr>
        <w:pStyle w:val="ConsNormal"/>
        <w:widowControl/>
        <w:ind w:firstLine="567"/>
        <w:jc w:val="both"/>
        <w:rPr>
          <w:rFonts w:ascii="Times New Roman" w:hAnsi="Times New Roman" w:cs="Times New Roman"/>
          <w:sz w:val="24"/>
          <w:szCs w:val="24"/>
        </w:rPr>
      </w:pPr>
      <w:r w:rsidRPr="00587D39">
        <w:rPr>
          <w:rFonts w:ascii="Times New Roman" w:hAnsi="Times New Roman" w:cs="Times New Roman"/>
          <w:sz w:val="24"/>
          <w:szCs w:val="24"/>
        </w:rPr>
        <w:t>а) время и место составления акта</w:t>
      </w:r>
    </w:p>
    <w:p w:rsidR="006E0D03" w:rsidRPr="00587D39" w:rsidRDefault="006E0D03" w:rsidP="00C75085">
      <w:pPr>
        <w:pStyle w:val="ConsNormal"/>
        <w:widowControl/>
        <w:ind w:firstLine="567"/>
        <w:jc w:val="both"/>
        <w:rPr>
          <w:rFonts w:ascii="Times New Roman" w:hAnsi="Times New Roman" w:cs="Times New Roman"/>
          <w:sz w:val="24"/>
          <w:szCs w:val="24"/>
        </w:rPr>
      </w:pPr>
      <w:r w:rsidRPr="00587D39">
        <w:rPr>
          <w:rFonts w:ascii="Times New Roman" w:hAnsi="Times New Roman" w:cs="Times New Roman"/>
          <w:sz w:val="24"/>
          <w:szCs w:val="24"/>
        </w:rPr>
        <w:t xml:space="preserve">б) фамилии, инициалы лиц, принимавших участие в отборе проб и в составлении Акта, место их работы, занимаемые ими должности, реквизиты документов, удостоверяющих их полномочия на приемку </w:t>
      </w:r>
      <w:r w:rsidR="00EE1916">
        <w:rPr>
          <w:rFonts w:ascii="Times New Roman" w:hAnsi="Times New Roman" w:cs="Times New Roman"/>
          <w:sz w:val="24"/>
          <w:szCs w:val="24"/>
        </w:rPr>
        <w:t>Сырой нефти</w:t>
      </w:r>
      <w:r w:rsidRPr="00587D39">
        <w:rPr>
          <w:rFonts w:ascii="Times New Roman" w:hAnsi="Times New Roman" w:cs="Times New Roman"/>
          <w:sz w:val="24"/>
          <w:szCs w:val="24"/>
        </w:rPr>
        <w:t>;</w:t>
      </w:r>
    </w:p>
    <w:p w:rsidR="006E0D03" w:rsidRPr="00587D39" w:rsidRDefault="006E0D03" w:rsidP="00C75085">
      <w:pPr>
        <w:pStyle w:val="ConsNormal"/>
        <w:widowControl/>
        <w:ind w:firstLine="567"/>
        <w:jc w:val="both"/>
        <w:rPr>
          <w:rFonts w:ascii="Times New Roman" w:hAnsi="Times New Roman" w:cs="Times New Roman"/>
          <w:sz w:val="24"/>
          <w:szCs w:val="24"/>
        </w:rPr>
      </w:pPr>
      <w:r w:rsidRPr="00587D39">
        <w:rPr>
          <w:rFonts w:ascii="Times New Roman" w:hAnsi="Times New Roman" w:cs="Times New Roman"/>
          <w:sz w:val="24"/>
          <w:szCs w:val="24"/>
        </w:rPr>
        <w:t>в) номер и дата товарной накладной;</w:t>
      </w:r>
    </w:p>
    <w:p w:rsidR="006E0D03" w:rsidRPr="00587D39" w:rsidRDefault="006E0D03" w:rsidP="00C75085">
      <w:pPr>
        <w:pStyle w:val="ConsNormal"/>
        <w:widowControl/>
        <w:ind w:firstLine="567"/>
        <w:jc w:val="both"/>
        <w:rPr>
          <w:rFonts w:ascii="Times New Roman" w:hAnsi="Times New Roman" w:cs="Times New Roman"/>
          <w:sz w:val="24"/>
          <w:szCs w:val="24"/>
        </w:rPr>
      </w:pPr>
      <w:r w:rsidRPr="00587D39">
        <w:rPr>
          <w:rFonts w:ascii="Times New Roman" w:hAnsi="Times New Roman" w:cs="Times New Roman"/>
          <w:sz w:val="24"/>
          <w:szCs w:val="24"/>
        </w:rPr>
        <w:t>г) сведения о наличии либо отсутствии на отобранных образцах (пробах) этикеток, содержащих данные, предусмотренные стандартами или техническими условиями;</w:t>
      </w:r>
    </w:p>
    <w:p w:rsidR="006E0D03" w:rsidRPr="00587D39" w:rsidRDefault="006E0D03" w:rsidP="00C75085">
      <w:pPr>
        <w:pStyle w:val="ConsNormal"/>
        <w:widowControl/>
        <w:ind w:firstLine="567"/>
        <w:jc w:val="both"/>
        <w:rPr>
          <w:rFonts w:ascii="Times New Roman" w:hAnsi="Times New Roman" w:cs="Times New Roman"/>
          <w:sz w:val="24"/>
          <w:szCs w:val="24"/>
        </w:rPr>
      </w:pPr>
      <w:r w:rsidRPr="00587D39">
        <w:rPr>
          <w:rFonts w:ascii="Times New Roman" w:hAnsi="Times New Roman" w:cs="Times New Roman"/>
          <w:sz w:val="24"/>
          <w:szCs w:val="24"/>
        </w:rPr>
        <w:t>д) сведения о произведенном опечатывании или опломбировании образцов (проб), кем произведено опечатывание (опломбирование) (оттиски на пломбах);</w:t>
      </w:r>
    </w:p>
    <w:p w:rsidR="006E0D03" w:rsidRPr="00587D39" w:rsidRDefault="006E0D03" w:rsidP="00C75085">
      <w:pPr>
        <w:pStyle w:val="ConsNormal"/>
        <w:widowControl/>
        <w:ind w:firstLine="567"/>
        <w:jc w:val="both"/>
        <w:rPr>
          <w:rFonts w:ascii="Times New Roman" w:hAnsi="Times New Roman" w:cs="Times New Roman"/>
          <w:sz w:val="24"/>
          <w:szCs w:val="24"/>
        </w:rPr>
      </w:pPr>
      <w:r w:rsidRPr="00587D39">
        <w:rPr>
          <w:rFonts w:ascii="Times New Roman" w:hAnsi="Times New Roman" w:cs="Times New Roman"/>
          <w:sz w:val="24"/>
          <w:szCs w:val="24"/>
        </w:rPr>
        <w:t>е) другие данные, которые лица, участвующие в отборе проб, найдут необходимым включить в акт для более подробной характеристики образцов (проб).</w:t>
      </w:r>
    </w:p>
    <w:p w:rsidR="006E0D03" w:rsidRPr="00587D39" w:rsidRDefault="00C75085" w:rsidP="00C75085">
      <w:pPr>
        <w:suppressAutoHyphens w:val="0"/>
        <w:spacing w:after="0" w:line="240" w:lineRule="auto"/>
        <w:ind w:firstLine="567"/>
        <w:jc w:val="both"/>
        <w:rPr>
          <w:rFonts w:ascii="Times New Roman" w:hAnsi="Times New Roman"/>
          <w:sz w:val="24"/>
          <w:szCs w:val="24"/>
        </w:rPr>
      </w:pPr>
      <w:r>
        <w:rPr>
          <w:rFonts w:ascii="Times New Roman" w:hAnsi="Times New Roman"/>
          <w:sz w:val="24"/>
          <w:szCs w:val="24"/>
        </w:rPr>
        <w:t xml:space="preserve">4.6. </w:t>
      </w:r>
      <w:r w:rsidR="006E0D03" w:rsidRPr="00587D39">
        <w:rPr>
          <w:rFonts w:ascii="Times New Roman" w:hAnsi="Times New Roman"/>
          <w:sz w:val="24"/>
          <w:szCs w:val="24"/>
        </w:rPr>
        <w:t xml:space="preserve">Образцы (пробы) отбираются в трех экземплярах, один из которых остается у Заказчика, второй образец - у Поставщика, третий образец передается независимой лаборатории для проведения анализов. Отобранные образцы (пробы) продукции должны храниться Заказчиком и Поставщиком до разрешения спора о качестве </w:t>
      </w:r>
      <w:r w:rsidR="00A53F59">
        <w:rPr>
          <w:rFonts w:ascii="Times New Roman" w:hAnsi="Times New Roman"/>
          <w:sz w:val="24"/>
          <w:szCs w:val="24"/>
        </w:rPr>
        <w:t>Сырой нефти</w:t>
      </w:r>
      <w:r w:rsidR="006E0D03" w:rsidRPr="00587D39">
        <w:rPr>
          <w:rFonts w:ascii="Times New Roman" w:hAnsi="Times New Roman"/>
          <w:sz w:val="24"/>
          <w:szCs w:val="24"/>
        </w:rPr>
        <w:t>.</w:t>
      </w:r>
    </w:p>
    <w:p w:rsidR="006E0D03" w:rsidRPr="00587D39" w:rsidRDefault="00C75085" w:rsidP="00C75085">
      <w:pPr>
        <w:suppressAutoHyphens w:val="0"/>
        <w:spacing w:after="0" w:line="240" w:lineRule="auto"/>
        <w:ind w:firstLine="567"/>
        <w:jc w:val="both"/>
        <w:rPr>
          <w:rFonts w:ascii="Times New Roman" w:hAnsi="Times New Roman"/>
          <w:sz w:val="24"/>
          <w:szCs w:val="24"/>
        </w:rPr>
      </w:pPr>
      <w:r>
        <w:rPr>
          <w:rFonts w:ascii="Times New Roman" w:hAnsi="Times New Roman"/>
          <w:sz w:val="24"/>
          <w:szCs w:val="24"/>
        </w:rPr>
        <w:t xml:space="preserve">4.7. </w:t>
      </w:r>
      <w:r w:rsidR="006E0D03" w:rsidRPr="00587D39">
        <w:rPr>
          <w:rFonts w:ascii="Times New Roman" w:hAnsi="Times New Roman"/>
          <w:sz w:val="24"/>
          <w:szCs w:val="24"/>
        </w:rPr>
        <w:t xml:space="preserve">Заключение независимой лаборатории о качестве </w:t>
      </w:r>
      <w:r w:rsidR="00A53F59">
        <w:rPr>
          <w:rFonts w:ascii="Times New Roman" w:hAnsi="Times New Roman"/>
          <w:sz w:val="24"/>
          <w:szCs w:val="24"/>
        </w:rPr>
        <w:t>Сырой нефти</w:t>
      </w:r>
      <w:r w:rsidR="006E0D03" w:rsidRPr="00587D39">
        <w:rPr>
          <w:rFonts w:ascii="Times New Roman" w:hAnsi="Times New Roman"/>
          <w:sz w:val="24"/>
          <w:szCs w:val="24"/>
        </w:rPr>
        <w:t xml:space="preserve"> будет окончательным и обязательным для Заказчика и Поставщика. </w:t>
      </w:r>
    </w:p>
    <w:p w:rsidR="006E0D03" w:rsidRPr="00587D39" w:rsidRDefault="00C75085" w:rsidP="00C75085">
      <w:pPr>
        <w:suppressAutoHyphens w:val="0"/>
        <w:spacing w:after="0" w:line="240" w:lineRule="auto"/>
        <w:ind w:firstLine="567"/>
        <w:jc w:val="both"/>
        <w:rPr>
          <w:rFonts w:ascii="Times New Roman" w:hAnsi="Times New Roman"/>
          <w:sz w:val="24"/>
          <w:szCs w:val="24"/>
        </w:rPr>
      </w:pPr>
      <w:r>
        <w:rPr>
          <w:rFonts w:ascii="Times New Roman" w:hAnsi="Times New Roman"/>
          <w:sz w:val="24"/>
          <w:szCs w:val="24"/>
        </w:rPr>
        <w:t xml:space="preserve">4.8. </w:t>
      </w:r>
      <w:r w:rsidR="006E0D03" w:rsidRPr="00587D39">
        <w:rPr>
          <w:rFonts w:ascii="Times New Roman" w:hAnsi="Times New Roman"/>
          <w:sz w:val="24"/>
          <w:szCs w:val="24"/>
        </w:rPr>
        <w:t>В остальном приемка поставляемо</w:t>
      </w:r>
      <w:r>
        <w:rPr>
          <w:rFonts w:ascii="Times New Roman" w:hAnsi="Times New Roman"/>
          <w:sz w:val="24"/>
          <w:szCs w:val="24"/>
        </w:rPr>
        <w:t>й</w:t>
      </w:r>
      <w:r w:rsidR="006E0D03" w:rsidRPr="00587D39">
        <w:rPr>
          <w:rFonts w:ascii="Times New Roman" w:hAnsi="Times New Roman"/>
          <w:sz w:val="24"/>
          <w:szCs w:val="24"/>
        </w:rPr>
        <w:t xml:space="preserve"> </w:t>
      </w:r>
      <w:r w:rsidR="00A53F59">
        <w:rPr>
          <w:rFonts w:ascii="Times New Roman" w:hAnsi="Times New Roman"/>
          <w:sz w:val="24"/>
          <w:szCs w:val="24"/>
        </w:rPr>
        <w:t>Сырой нефти</w:t>
      </w:r>
      <w:r w:rsidR="006E0D03" w:rsidRPr="00587D39">
        <w:rPr>
          <w:rFonts w:ascii="Times New Roman" w:hAnsi="Times New Roman"/>
          <w:sz w:val="24"/>
          <w:szCs w:val="24"/>
        </w:rPr>
        <w:t xml:space="preserve"> производится в соответствии с законодательством РФ и Инструкцией «О порядке приемки продукции производственного назначения и товаров народного потребления по качеству» № П-7.</w:t>
      </w:r>
    </w:p>
    <w:p w:rsidR="006E0D03" w:rsidRPr="00587D39" w:rsidRDefault="006E0D03" w:rsidP="006E0D03">
      <w:pPr>
        <w:pStyle w:val="ConsNormal"/>
        <w:widowControl/>
        <w:ind w:firstLine="567"/>
        <w:jc w:val="both"/>
        <w:rPr>
          <w:rFonts w:ascii="Times New Roman" w:hAnsi="Times New Roman" w:cs="Times New Roman"/>
          <w:b/>
          <w:sz w:val="24"/>
          <w:szCs w:val="24"/>
        </w:rPr>
      </w:pPr>
      <w:r w:rsidRPr="00587D39">
        <w:rPr>
          <w:rFonts w:ascii="Times New Roman" w:hAnsi="Times New Roman" w:cs="Times New Roman"/>
          <w:b/>
          <w:sz w:val="24"/>
          <w:szCs w:val="24"/>
        </w:rPr>
        <w:t xml:space="preserve">Приемка </w:t>
      </w:r>
      <w:r w:rsidR="00A53F59">
        <w:rPr>
          <w:rFonts w:ascii="Times New Roman" w:hAnsi="Times New Roman" w:cs="Times New Roman"/>
          <w:b/>
          <w:sz w:val="24"/>
          <w:szCs w:val="24"/>
        </w:rPr>
        <w:t>Сырой нефти</w:t>
      </w:r>
      <w:r w:rsidRPr="00587D39">
        <w:rPr>
          <w:rFonts w:ascii="Times New Roman" w:hAnsi="Times New Roman" w:cs="Times New Roman"/>
          <w:b/>
          <w:sz w:val="24"/>
          <w:szCs w:val="24"/>
        </w:rPr>
        <w:t xml:space="preserve"> по количеству:</w:t>
      </w:r>
    </w:p>
    <w:p w:rsidR="00D511E2" w:rsidRPr="00E45887" w:rsidRDefault="00C75085" w:rsidP="00C75085">
      <w:pPr>
        <w:suppressAutoHyphens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4.9. </w:t>
      </w:r>
      <w:r w:rsidR="006E0D03" w:rsidRPr="00587D39">
        <w:rPr>
          <w:rFonts w:ascii="Times New Roman" w:hAnsi="Times New Roman"/>
          <w:sz w:val="24"/>
          <w:szCs w:val="24"/>
        </w:rPr>
        <w:t xml:space="preserve">Приемка </w:t>
      </w:r>
      <w:r w:rsidR="00A53F59">
        <w:rPr>
          <w:rFonts w:ascii="Times New Roman" w:hAnsi="Times New Roman"/>
          <w:sz w:val="24"/>
          <w:szCs w:val="24"/>
        </w:rPr>
        <w:t>Сырой нефти</w:t>
      </w:r>
      <w:r w:rsidR="006E0D03" w:rsidRPr="00587D39">
        <w:rPr>
          <w:rFonts w:ascii="Times New Roman" w:hAnsi="Times New Roman"/>
          <w:sz w:val="24"/>
          <w:szCs w:val="24"/>
        </w:rPr>
        <w:t xml:space="preserve"> по количеству производится Заказчиком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w:t>
      </w:r>
      <w:r w:rsidR="0063654E">
        <w:rPr>
          <w:rFonts w:ascii="Times New Roman" w:hAnsi="Times New Roman"/>
          <w:sz w:val="24"/>
          <w:szCs w:val="24"/>
        </w:rPr>
        <w:t xml:space="preserve"> </w:t>
      </w:r>
      <w:r w:rsidR="006E0D03" w:rsidRPr="00587D39">
        <w:rPr>
          <w:rFonts w:ascii="Times New Roman" w:hAnsi="Times New Roman"/>
          <w:sz w:val="24"/>
          <w:szCs w:val="24"/>
        </w:rPr>
        <w:t>г. № П-6 (с изменениями и дополнениями).</w:t>
      </w:r>
      <w:r w:rsidR="00E45887">
        <w:rPr>
          <w:rFonts w:ascii="Times New Roman" w:hAnsi="Times New Roman"/>
          <w:sz w:val="24"/>
          <w:szCs w:val="24"/>
        </w:rPr>
        <w:t xml:space="preserve"> </w:t>
      </w:r>
      <w:r w:rsidR="006E0D03" w:rsidRPr="00E45887">
        <w:rPr>
          <w:rFonts w:ascii="Times New Roman" w:hAnsi="Times New Roman"/>
          <w:sz w:val="24"/>
          <w:szCs w:val="24"/>
        </w:rPr>
        <w:t xml:space="preserve">В случае установления в ходе приемки </w:t>
      </w:r>
      <w:r w:rsidR="00A53F59">
        <w:rPr>
          <w:rFonts w:ascii="Times New Roman" w:hAnsi="Times New Roman"/>
          <w:sz w:val="24"/>
          <w:szCs w:val="24"/>
        </w:rPr>
        <w:t>Сырой нефти</w:t>
      </w:r>
      <w:r w:rsidR="006E0D03" w:rsidRPr="00E45887">
        <w:rPr>
          <w:rFonts w:ascii="Times New Roman" w:hAnsi="Times New Roman"/>
          <w:sz w:val="24"/>
          <w:szCs w:val="24"/>
        </w:rPr>
        <w:t xml:space="preserve"> по качеству и количеству факта несоответствия качественных и/или количественных показателей условиям настоящего </w:t>
      </w:r>
      <w:r>
        <w:rPr>
          <w:rFonts w:ascii="Times New Roman" w:hAnsi="Times New Roman"/>
          <w:sz w:val="24"/>
          <w:szCs w:val="24"/>
        </w:rPr>
        <w:t>Контракта</w:t>
      </w:r>
      <w:r w:rsidR="006E0D03" w:rsidRPr="00E45887">
        <w:rPr>
          <w:rFonts w:ascii="Times New Roman" w:hAnsi="Times New Roman"/>
          <w:sz w:val="24"/>
          <w:szCs w:val="24"/>
        </w:rPr>
        <w:t xml:space="preserve"> расходы, связанные с явкой независимой лаборатории несет Поставщик.</w:t>
      </w:r>
    </w:p>
    <w:p w:rsidR="006E0D03" w:rsidRPr="008F1E01" w:rsidRDefault="006E0D03" w:rsidP="008F1E01">
      <w:pPr>
        <w:tabs>
          <w:tab w:val="left" w:pos="0"/>
          <w:tab w:val="left" w:pos="709"/>
        </w:tabs>
        <w:spacing w:after="0" w:line="240" w:lineRule="auto"/>
        <w:jc w:val="center"/>
        <w:rPr>
          <w:rFonts w:ascii="Times New Roman" w:hAnsi="Times New Roman"/>
          <w:sz w:val="24"/>
          <w:szCs w:val="24"/>
        </w:rPr>
      </w:pPr>
    </w:p>
    <w:p w:rsidR="001D2382" w:rsidRDefault="001D2382" w:rsidP="008F1E01">
      <w:pPr>
        <w:widowControl w:val="0"/>
        <w:autoSpaceDE w:val="0"/>
        <w:spacing w:after="0" w:line="240" w:lineRule="auto"/>
        <w:jc w:val="center"/>
        <w:rPr>
          <w:rFonts w:ascii="Times New Roman" w:hAnsi="Times New Roman"/>
          <w:b/>
          <w:sz w:val="24"/>
          <w:szCs w:val="24"/>
        </w:rPr>
      </w:pPr>
      <w:r w:rsidRPr="00E029DD">
        <w:rPr>
          <w:rFonts w:ascii="Times New Roman" w:hAnsi="Times New Roman"/>
          <w:b/>
          <w:sz w:val="24"/>
          <w:szCs w:val="24"/>
        </w:rPr>
        <w:t>5.</w:t>
      </w:r>
      <w:r w:rsidR="008F1E01" w:rsidRPr="00E029DD">
        <w:rPr>
          <w:rFonts w:ascii="Times New Roman" w:hAnsi="Times New Roman"/>
          <w:b/>
          <w:sz w:val="24"/>
          <w:szCs w:val="24"/>
        </w:rPr>
        <w:t> </w:t>
      </w:r>
      <w:r w:rsidRPr="00E029DD">
        <w:rPr>
          <w:rFonts w:ascii="Times New Roman" w:hAnsi="Times New Roman"/>
          <w:b/>
          <w:sz w:val="24"/>
          <w:szCs w:val="24"/>
        </w:rPr>
        <w:t>Права и обязанности Сторон</w:t>
      </w:r>
    </w:p>
    <w:p w:rsidR="008F1E01" w:rsidRPr="00BF3D92" w:rsidRDefault="008F1E01" w:rsidP="008F1E01">
      <w:pPr>
        <w:widowControl w:val="0"/>
        <w:autoSpaceDE w:val="0"/>
        <w:spacing w:after="0" w:line="240" w:lineRule="auto"/>
        <w:jc w:val="center"/>
        <w:rPr>
          <w:rFonts w:ascii="Times New Roman" w:hAnsi="Times New Roman"/>
          <w:sz w:val="24"/>
          <w:szCs w:val="24"/>
        </w:rPr>
      </w:pP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5.1. Заказчик вправе:</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63654E" w:rsidRPr="00587D39" w:rsidRDefault="0063654E" w:rsidP="0063654E">
      <w:pPr>
        <w:widowControl w:val="0"/>
        <w:tabs>
          <w:tab w:val="left" w:pos="709"/>
        </w:tabs>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5.1.2. Требовать от Поставщика представления надлежащим образом оформленных документов, указанных в п. 4.2 Контракта.</w:t>
      </w:r>
    </w:p>
    <w:p w:rsidR="0063654E" w:rsidRPr="00587D39" w:rsidRDefault="0063654E" w:rsidP="0063654E">
      <w:pPr>
        <w:widowControl w:val="0"/>
        <w:tabs>
          <w:tab w:val="left" w:pos="709"/>
        </w:tabs>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5.1.3. В случае досрочного исполнения Поставщиком обязательств по Контракту принять и оплатить Товар в соответствии с установленным в Контракте порядком.</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5.1.4. Запрашивать у Поставщика информацию о ходе исполнения обязательств по Контракту.</w:t>
      </w:r>
    </w:p>
    <w:p w:rsidR="0063654E" w:rsidRPr="00587D39" w:rsidRDefault="0063654E" w:rsidP="0063654E">
      <w:pPr>
        <w:tabs>
          <w:tab w:val="left" w:pos="540"/>
        </w:tabs>
        <w:spacing w:after="0" w:line="240" w:lineRule="auto"/>
        <w:ind w:firstLine="567"/>
        <w:jc w:val="both"/>
        <w:rPr>
          <w:rFonts w:ascii="Times New Roman" w:hAnsi="Times New Roman"/>
          <w:spacing w:val="1"/>
          <w:sz w:val="24"/>
          <w:szCs w:val="24"/>
        </w:rPr>
      </w:pPr>
      <w:r w:rsidRPr="00587D39">
        <w:rPr>
          <w:rFonts w:ascii="Times New Roman" w:hAnsi="Times New Roman"/>
          <w:sz w:val="24"/>
          <w:szCs w:val="24"/>
        </w:rPr>
        <w:t>5.1.5.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r w:rsidRPr="00587D39">
        <w:rPr>
          <w:rFonts w:ascii="Times New Roman" w:hAnsi="Times New Roman"/>
          <w:spacing w:val="1"/>
          <w:sz w:val="24"/>
          <w:szCs w:val="24"/>
        </w:rPr>
        <w:t xml:space="preserve">. </w:t>
      </w:r>
    </w:p>
    <w:p w:rsidR="0063654E" w:rsidRPr="00587D39" w:rsidRDefault="0063654E" w:rsidP="0063654E">
      <w:pPr>
        <w:spacing w:after="0" w:line="240" w:lineRule="auto"/>
        <w:ind w:firstLine="567"/>
        <w:jc w:val="both"/>
        <w:rPr>
          <w:rFonts w:ascii="Times New Roman" w:hAnsi="Times New Roman"/>
          <w:spacing w:val="1"/>
          <w:sz w:val="24"/>
          <w:szCs w:val="24"/>
        </w:rPr>
      </w:pPr>
      <w:r w:rsidRPr="00587D39">
        <w:rPr>
          <w:rFonts w:ascii="Times New Roman" w:hAnsi="Times New Roman"/>
          <w:spacing w:val="1"/>
          <w:sz w:val="24"/>
          <w:szCs w:val="24"/>
        </w:rPr>
        <w:t>5.1.6. Отказаться от приемки Товара в случаях, предусмотренных Контрактом и законодательством Российской Федерации, в том числе в случае обнаружения неустранимых недостатков.</w:t>
      </w:r>
    </w:p>
    <w:p w:rsidR="0063654E" w:rsidRPr="00587D39" w:rsidRDefault="0063654E" w:rsidP="0063654E">
      <w:pPr>
        <w:spacing w:after="0" w:line="240" w:lineRule="auto"/>
        <w:ind w:firstLine="567"/>
        <w:jc w:val="both"/>
        <w:rPr>
          <w:rFonts w:ascii="Times New Roman" w:hAnsi="Times New Roman"/>
          <w:spacing w:val="1"/>
          <w:sz w:val="24"/>
          <w:szCs w:val="24"/>
        </w:rPr>
      </w:pPr>
      <w:r w:rsidRPr="00587D39">
        <w:rPr>
          <w:rFonts w:ascii="Times New Roman" w:hAnsi="Times New Roman"/>
          <w:spacing w:val="1"/>
          <w:sz w:val="24"/>
          <w:szCs w:val="24"/>
        </w:rPr>
        <w:t xml:space="preserve">5.1.7. Принять решение об одностороннем отказе от исполнения Контракта в соответствии с Законом </w:t>
      </w:r>
      <w:r w:rsidRPr="00587D39">
        <w:rPr>
          <w:rFonts w:ascii="Times New Roman" w:hAnsi="Times New Roman"/>
          <w:sz w:val="24"/>
          <w:szCs w:val="24"/>
        </w:rPr>
        <w:t>о контрактной системе</w:t>
      </w:r>
      <w:r w:rsidRPr="00587D39">
        <w:rPr>
          <w:rFonts w:ascii="Times New Roman" w:hAnsi="Times New Roman"/>
          <w:spacing w:val="1"/>
          <w:sz w:val="24"/>
          <w:szCs w:val="24"/>
        </w:rPr>
        <w:t>.</w:t>
      </w:r>
    </w:p>
    <w:p w:rsidR="0063654E" w:rsidRPr="00587D39" w:rsidRDefault="0063654E" w:rsidP="0063654E">
      <w:pPr>
        <w:spacing w:after="0" w:line="240" w:lineRule="auto"/>
        <w:ind w:firstLine="567"/>
        <w:jc w:val="both"/>
        <w:rPr>
          <w:rFonts w:ascii="Times New Roman" w:hAnsi="Times New Roman"/>
          <w:sz w:val="24"/>
          <w:szCs w:val="24"/>
        </w:rPr>
      </w:pPr>
      <w:r w:rsidRPr="00587D39">
        <w:rPr>
          <w:rFonts w:ascii="Times New Roman" w:hAnsi="Times New Roman"/>
          <w:spacing w:val="1"/>
          <w:sz w:val="24"/>
          <w:szCs w:val="24"/>
        </w:rPr>
        <w:t xml:space="preserve">5.1.8. По соглашению с Поставщиком изменить существенные условия Контракта в случаях, установленных Законом </w:t>
      </w:r>
      <w:r w:rsidRPr="00587D39">
        <w:rPr>
          <w:rFonts w:ascii="Times New Roman" w:hAnsi="Times New Roman"/>
          <w:sz w:val="24"/>
          <w:szCs w:val="24"/>
        </w:rPr>
        <w:t>о контрактной системе</w:t>
      </w:r>
      <w:r w:rsidRPr="00587D39">
        <w:rPr>
          <w:rFonts w:ascii="Times New Roman" w:hAnsi="Times New Roman"/>
          <w:spacing w:val="1"/>
          <w:sz w:val="24"/>
          <w:szCs w:val="24"/>
        </w:rPr>
        <w:t>.</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5.1.9. Пользоваться иными правами, установленными Контрактом и законодательством Российской Федерации.</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5.2. Заказчик обязан:</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5.2.1. Провести экспертизу для проверки соответствия качества поставленного Товара требованиям, установленным Контрактом, в соответствии с п. 4.8 Контракта.</w:t>
      </w:r>
    </w:p>
    <w:p w:rsidR="0063654E" w:rsidRPr="00587D39" w:rsidRDefault="0063654E" w:rsidP="0063654E">
      <w:pPr>
        <w:shd w:val="clear" w:color="auto" w:fill="FFFFFF"/>
        <w:tabs>
          <w:tab w:val="left" w:pos="540"/>
        </w:tabs>
        <w:spacing w:after="0" w:line="240" w:lineRule="auto"/>
        <w:ind w:firstLine="567"/>
        <w:jc w:val="both"/>
        <w:rPr>
          <w:rFonts w:ascii="Times New Roman" w:hAnsi="Times New Roman"/>
          <w:sz w:val="24"/>
          <w:szCs w:val="24"/>
        </w:rPr>
      </w:pPr>
      <w:r w:rsidRPr="00587D39">
        <w:rPr>
          <w:rFonts w:ascii="Times New Roman" w:hAnsi="Times New Roman"/>
          <w:sz w:val="24"/>
          <w:szCs w:val="24"/>
        </w:rPr>
        <w:t>5.2.2. Сообщать в письменной форме Поставщику о недостатках, обнаруженных в ходе исполнения Контракта, в течение 2 (двух) рабочих дней после обнаружения таких недостатков. Заказчик, обнаружив при осуществлении контроля и надзора за ходом исполнения обязательства отступления от условий Контракта или иные их недостатки, должен в течение 1 (одного) рабочего дня заявить об этом Поставщику. Заказчик обязан назначить своего ответственного представителя для контроля за поставкой Товара по Контракту и согласования организационных вопросов.</w:t>
      </w:r>
    </w:p>
    <w:p w:rsidR="0063654E" w:rsidRPr="00587D39" w:rsidRDefault="0063654E" w:rsidP="0063654E">
      <w:pPr>
        <w:widowControl w:val="0"/>
        <w:autoSpaceDE w:val="0"/>
        <w:spacing w:after="0" w:line="240" w:lineRule="auto"/>
        <w:ind w:firstLine="567"/>
        <w:jc w:val="both"/>
        <w:rPr>
          <w:rFonts w:ascii="Times New Roman" w:hAnsi="Times New Roman"/>
          <w:sz w:val="24"/>
          <w:szCs w:val="24"/>
          <w:shd w:val="clear" w:color="auto" w:fill="FFFF00"/>
        </w:rPr>
      </w:pPr>
      <w:r w:rsidRPr="00587D39">
        <w:rPr>
          <w:rFonts w:ascii="Times New Roman" w:hAnsi="Times New Roman"/>
          <w:sz w:val="24"/>
          <w:szCs w:val="24"/>
        </w:rPr>
        <w:t>5.2.3. Своевременно принять и оплатить поставленный Товар надлежащего качества в соответствии с Контрактом, включая проведение экспертизы поставленного Товара, а также отдельных этапов исполнения Контракта в соответствии с законодательством Российской Федерации.</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5.2.4. При получении от Поставщика уведомления о приостановлении поставки Товара в случае, указанном в п. 5.4.6 Контракта, рассмотреть вопрос о</w:t>
      </w:r>
      <w:r>
        <w:rPr>
          <w:rFonts w:ascii="Times New Roman" w:hAnsi="Times New Roman"/>
          <w:sz w:val="24"/>
          <w:szCs w:val="24"/>
        </w:rPr>
        <w:t xml:space="preserve"> </w:t>
      </w:r>
      <w:r w:rsidRPr="00587D39">
        <w:rPr>
          <w:rFonts w:ascii="Times New Roman" w:hAnsi="Times New Roman"/>
          <w:sz w:val="24"/>
          <w:szCs w:val="24"/>
        </w:rPr>
        <w:t>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в течение 3 (трех) рабочих дней оформляется дополнительным соглашением к Контракту.</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 xml:space="preserve">5.2.5. Не позднее 30 (тридцати) рабочих дней с момента возникновения права требования </w:t>
      </w:r>
      <w:r w:rsidRPr="00587D39">
        <w:rPr>
          <w:rFonts w:ascii="Times New Roman" w:hAnsi="Times New Roman"/>
          <w:sz w:val="24"/>
          <w:szCs w:val="24"/>
        </w:rPr>
        <w:lastRenderedPageBreak/>
        <w:t>от Поставщика оплаты неустойки (штрафа, пени) направить Поставщику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5.2.6. При неоплате Поставщиком неустойки (штрафа, пени) в течение 5 (пяти)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5.2.7. В течение 30 (тридцати)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5.2.8.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 xml:space="preserve">5.2.9. В случае обеспечения исполнения Контракта в форме банковской гарантии, при неисполнении Поставщиком своих обязательств, Заказчик обязан обратиться к гаранту с требованием исполнить обязанности в соответствии с выданной гарантией. </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587D39">
        <w:rPr>
          <w:rFonts w:ascii="Times New Roman" w:hAnsi="Times New Roman"/>
          <w:sz w:val="24"/>
          <w:szCs w:val="24"/>
        </w:rPr>
        <w:t>обязании</w:t>
      </w:r>
      <w:proofErr w:type="spellEnd"/>
      <w:r w:rsidRPr="00587D39">
        <w:rPr>
          <w:rFonts w:ascii="Times New Roman" w:hAnsi="Times New Roman"/>
          <w:sz w:val="24"/>
          <w:szCs w:val="24"/>
        </w:rP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5.2.10. Обеспечить конфиденциальность информации, представленной Поставщиком в ходе исполнения обязательств по Контракту,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5.2.11. Исполнять иные обязанности, предусмотренные законодательством Российской Федерации и условиями Контракта.</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5.3. Поставщик вправе:</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5.3.1. Требовать своевременного подписания Заказчиком акта приема-передачи товара по Контракту на основании представленных Поставщиком документов, указанных в п. 4.2 Контракта.</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5.3.2. Требовать своевременной оплаты за поставленный Товар надлежащего качества в соответствии с условиями Контракта.</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5.3.4. Запрашивать у Заказчика разъяснения и уточнения относительно Товара в рамках Контракта.</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5.3.5. Получать от Заказчика содействие при поставке Товара в соответствии с условиями Контракта.</w:t>
      </w:r>
    </w:p>
    <w:p w:rsidR="0063654E" w:rsidRPr="00587D39" w:rsidRDefault="0063654E" w:rsidP="0063654E">
      <w:pPr>
        <w:widowControl w:val="0"/>
        <w:autoSpaceDE w:val="0"/>
        <w:spacing w:after="0" w:line="240" w:lineRule="auto"/>
        <w:ind w:firstLine="567"/>
        <w:jc w:val="both"/>
        <w:rPr>
          <w:rFonts w:ascii="Times New Roman" w:hAnsi="Times New Roman"/>
          <w:spacing w:val="1"/>
          <w:sz w:val="24"/>
          <w:szCs w:val="24"/>
        </w:rPr>
      </w:pPr>
      <w:r w:rsidRPr="00587D39">
        <w:rPr>
          <w:rFonts w:ascii="Times New Roman" w:hAnsi="Times New Roman"/>
          <w:sz w:val="24"/>
          <w:szCs w:val="24"/>
        </w:rPr>
        <w:t>5.3.6. Досрочно исполнить обязательства по Контракту с согласия Заказчика.</w:t>
      </w:r>
    </w:p>
    <w:p w:rsidR="0063654E" w:rsidRPr="00587D39" w:rsidRDefault="0063654E" w:rsidP="0063654E">
      <w:pPr>
        <w:spacing w:after="0" w:line="240" w:lineRule="auto"/>
        <w:ind w:firstLine="567"/>
        <w:jc w:val="both"/>
        <w:rPr>
          <w:rFonts w:ascii="Times New Roman" w:hAnsi="Times New Roman"/>
          <w:sz w:val="24"/>
          <w:szCs w:val="24"/>
        </w:rPr>
      </w:pPr>
      <w:r w:rsidRPr="00587D39">
        <w:rPr>
          <w:rFonts w:ascii="Times New Roman" w:hAnsi="Times New Roman"/>
          <w:spacing w:val="1"/>
          <w:sz w:val="24"/>
          <w:szCs w:val="24"/>
        </w:rPr>
        <w:lastRenderedPageBreak/>
        <w:t>5.3.7. Принять решение об одностороннем отказе от исполнения Контракта в соответствии с законодательством Российской Федерации.</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5.3.8. Пользоваться иными правами, установленными Контрактом и законодательством Российской Федерации.</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5.4. Поставщик обязан:</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 xml:space="preserve">5.4.1. Своевременно и надлежащим образом исполнять обязательства в соответствии с условиями Контракта и представить Заказчику документы, указанные в п. 4.2 Контракта, по итогам исполнения Контракта. </w:t>
      </w:r>
    </w:p>
    <w:p w:rsidR="0063654E" w:rsidRPr="00587D39" w:rsidRDefault="0063654E" w:rsidP="0063654E">
      <w:pPr>
        <w:pStyle w:val="ConsPlusNormal"/>
        <w:ind w:firstLine="567"/>
        <w:jc w:val="both"/>
        <w:rPr>
          <w:rFonts w:ascii="Times New Roman" w:hAnsi="Times New Roman" w:cs="Times New Roman"/>
          <w:sz w:val="24"/>
          <w:szCs w:val="24"/>
        </w:rPr>
      </w:pPr>
      <w:r w:rsidRPr="00587D39">
        <w:rPr>
          <w:rFonts w:ascii="Times New Roman" w:hAnsi="Times New Roman" w:cs="Times New Roman"/>
          <w:sz w:val="24"/>
          <w:szCs w:val="24"/>
        </w:rPr>
        <w:t>5.4.2. Своевременно представить по запросу Заказчика в сроки, указанные в</w:t>
      </w:r>
      <w:r>
        <w:rPr>
          <w:rFonts w:ascii="Times New Roman" w:hAnsi="Times New Roman" w:cs="Times New Roman"/>
          <w:sz w:val="24"/>
          <w:szCs w:val="24"/>
        </w:rPr>
        <w:t xml:space="preserve"> </w:t>
      </w:r>
      <w:r w:rsidRPr="00587D39">
        <w:rPr>
          <w:rFonts w:ascii="Times New Roman" w:hAnsi="Times New Roman" w:cs="Times New Roman"/>
          <w:sz w:val="24"/>
          <w:szCs w:val="24"/>
        </w:rPr>
        <w:t>таком запросе, информацию о ходе исполнения обязательств, в том числе о сложностях, возникающих при исполнении Контракта.</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63654E" w:rsidRPr="00587D39" w:rsidRDefault="0063654E" w:rsidP="0063654E">
      <w:pPr>
        <w:widowControl w:val="0"/>
        <w:tabs>
          <w:tab w:val="left" w:pos="709"/>
        </w:tabs>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ab/>
        <w:t>Поставщик обязан в течение срока действия Контракта представить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 xml:space="preserve">5.4.4. Обеспечить устранение недостатков, выявленных при приемке Заказчиком Товара и в течение гарантийного срока, за свой счет. </w:t>
      </w:r>
    </w:p>
    <w:p w:rsidR="0063654E" w:rsidRPr="00587D39" w:rsidRDefault="0063654E" w:rsidP="0063654E">
      <w:pPr>
        <w:pStyle w:val="ConsPlusNormal"/>
        <w:ind w:firstLine="567"/>
        <w:jc w:val="both"/>
        <w:rPr>
          <w:rFonts w:ascii="Times New Roman" w:hAnsi="Times New Roman" w:cs="Times New Roman"/>
          <w:sz w:val="24"/>
          <w:szCs w:val="24"/>
        </w:rPr>
      </w:pPr>
      <w:r w:rsidRPr="00587D39">
        <w:rPr>
          <w:rFonts w:ascii="Times New Roman" w:hAnsi="Times New Roman" w:cs="Times New Roman"/>
          <w:sz w:val="24"/>
          <w:szCs w:val="24"/>
        </w:rPr>
        <w:t>5.4.5. Предоставить обеспечение исполнения Контракта в случаях, установленных Законом о контрактной системе и Контрактом.</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5.4.6.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Контрактом срок, и сообщить об этом Заказчику в течение 1 (одного) рабочего дня после приостановления поставки.</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5.4.7. В течение 1 (одного) рабочего дня информировать Заказчика о невозможности поставить Товар в надлежащем объеме, в предусмотренные Контрактом сроки, надлежащего качества.</w:t>
      </w:r>
    </w:p>
    <w:p w:rsidR="0063654E" w:rsidRPr="00587D39" w:rsidRDefault="0063654E" w:rsidP="0063654E">
      <w:pPr>
        <w:widowControl w:val="0"/>
        <w:tabs>
          <w:tab w:val="left" w:pos="709"/>
        </w:tabs>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Контракте.</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5.4.9. Обеспечить конфиденциальность информации, предоставленной Заказчиком в ходе исполнения обязательств по Контракту, за исключением случаев, когда Поставщик в соответствии с законодательством Российской Федерации обязан предоставлять информацию третьим лицам.</w:t>
      </w:r>
    </w:p>
    <w:p w:rsidR="0063654E" w:rsidRPr="00587D39" w:rsidRDefault="0063654E" w:rsidP="0063654E">
      <w:pPr>
        <w:widowControl w:val="0"/>
        <w:autoSpaceDE w:val="0"/>
        <w:spacing w:after="0" w:line="240" w:lineRule="auto"/>
        <w:ind w:firstLine="567"/>
        <w:jc w:val="both"/>
        <w:rPr>
          <w:rFonts w:ascii="Times New Roman" w:hAnsi="Times New Roman"/>
          <w:sz w:val="24"/>
          <w:szCs w:val="24"/>
        </w:rPr>
      </w:pPr>
      <w:r w:rsidRPr="00587D39">
        <w:rPr>
          <w:rFonts w:ascii="Times New Roman" w:hAnsi="Times New Roman"/>
          <w:sz w:val="24"/>
          <w:szCs w:val="24"/>
        </w:rPr>
        <w:t>5.4.10. Исполнять иные обязанности, предусмотренные законодательством Российской Федерации и Контрактом.</w:t>
      </w:r>
    </w:p>
    <w:p w:rsidR="00A55BF7" w:rsidRDefault="00A55BF7" w:rsidP="000915AE">
      <w:pPr>
        <w:widowControl w:val="0"/>
        <w:autoSpaceDE w:val="0"/>
        <w:spacing w:after="0" w:line="240" w:lineRule="auto"/>
        <w:jc w:val="center"/>
        <w:rPr>
          <w:rFonts w:ascii="Times New Roman" w:eastAsia="Times New Roman" w:hAnsi="Times New Roman"/>
          <w:b/>
          <w:sz w:val="24"/>
          <w:szCs w:val="24"/>
        </w:rPr>
      </w:pPr>
    </w:p>
    <w:p w:rsidR="001D2382" w:rsidRPr="00BF3D92" w:rsidRDefault="0019066E" w:rsidP="000915AE">
      <w:pPr>
        <w:widowControl w:val="0"/>
        <w:autoSpaceDE w:val="0"/>
        <w:spacing w:after="0" w:line="240" w:lineRule="auto"/>
        <w:jc w:val="center"/>
        <w:rPr>
          <w:rFonts w:ascii="Times New Roman" w:hAnsi="Times New Roman"/>
          <w:b/>
          <w:sz w:val="24"/>
          <w:szCs w:val="24"/>
        </w:rPr>
      </w:pPr>
      <w:r w:rsidRPr="00BF3D92">
        <w:rPr>
          <w:rFonts w:ascii="Times New Roman" w:eastAsia="Times New Roman" w:hAnsi="Times New Roman"/>
          <w:b/>
          <w:sz w:val="24"/>
          <w:szCs w:val="24"/>
        </w:rPr>
        <w:t>6. </w:t>
      </w:r>
      <w:r w:rsidR="001D2382" w:rsidRPr="00BF3D92">
        <w:rPr>
          <w:rFonts w:ascii="Times New Roman" w:eastAsia="Times New Roman" w:hAnsi="Times New Roman"/>
          <w:b/>
          <w:sz w:val="24"/>
          <w:szCs w:val="24"/>
        </w:rPr>
        <w:t>Гарантии</w:t>
      </w:r>
    </w:p>
    <w:p w:rsidR="001D2382" w:rsidRPr="00A55BF7" w:rsidRDefault="001D2382" w:rsidP="00526079">
      <w:pPr>
        <w:widowControl w:val="0"/>
        <w:autoSpaceDE w:val="0"/>
        <w:spacing w:after="0" w:line="240" w:lineRule="auto"/>
        <w:jc w:val="center"/>
        <w:rPr>
          <w:rFonts w:ascii="Times New Roman" w:hAnsi="Times New Roman"/>
          <w:sz w:val="24"/>
          <w:szCs w:val="24"/>
        </w:rPr>
      </w:pPr>
    </w:p>
    <w:p w:rsidR="001D2382" w:rsidRPr="00BF3D92" w:rsidRDefault="00526079" w:rsidP="00C95959">
      <w:pPr>
        <w:spacing w:after="0" w:line="240" w:lineRule="auto"/>
        <w:ind w:firstLine="709"/>
        <w:jc w:val="both"/>
        <w:rPr>
          <w:rFonts w:ascii="Times New Roman" w:hAnsi="Times New Roman"/>
          <w:sz w:val="24"/>
          <w:szCs w:val="24"/>
        </w:rPr>
      </w:pPr>
      <w:r w:rsidRPr="00BF3D92">
        <w:rPr>
          <w:rFonts w:ascii="Times New Roman" w:hAnsi="Times New Roman"/>
          <w:sz w:val="24"/>
          <w:szCs w:val="24"/>
        </w:rPr>
        <w:t>6.1. </w:t>
      </w:r>
      <w:r w:rsidR="001D2382" w:rsidRPr="00BF3D92">
        <w:rPr>
          <w:rFonts w:ascii="Times New Roman" w:hAnsi="Times New Roman"/>
          <w:sz w:val="24"/>
          <w:szCs w:val="24"/>
        </w:rPr>
        <w:t xml:space="preserve">Поставщик </w:t>
      </w:r>
      <w:r w:rsidR="00DC6E96">
        <w:rPr>
          <w:rFonts w:ascii="Times New Roman" w:hAnsi="Times New Roman"/>
          <w:sz w:val="24"/>
          <w:szCs w:val="24"/>
        </w:rPr>
        <w:t>подтверждает</w:t>
      </w:r>
      <w:r w:rsidR="00DC6E96" w:rsidRPr="00BF3D92">
        <w:rPr>
          <w:rFonts w:ascii="Times New Roman" w:hAnsi="Times New Roman"/>
          <w:sz w:val="24"/>
          <w:szCs w:val="24"/>
        </w:rPr>
        <w:t xml:space="preserve"> </w:t>
      </w:r>
      <w:r w:rsidR="001D2382" w:rsidRPr="00BF3D92">
        <w:rPr>
          <w:rFonts w:ascii="Times New Roman" w:hAnsi="Times New Roman"/>
          <w:sz w:val="24"/>
          <w:szCs w:val="24"/>
        </w:rPr>
        <w:t>качество и безопасность Товара в соответствии с</w:t>
      </w:r>
      <w:r w:rsidR="005D410C">
        <w:rPr>
          <w:rFonts w:ascii="Times New Roman" w:hAnsi="Times New Roman"/>
          <w:sz w:val="24"/>
          <w:szCs w:val="24"/>
        </w:rPr>
        <w:t>  </w:t>
      </w:r>
      <w:r w:rsidR="001D2382" w:rsidRPr="00BF3D92">
        <w:rPr>
          <w:rFonts w:ascii="Times New Roman" w:hAnsi="Times New Roman"/>
          <w:sz w:val="24"/>
          <w:szCs w:val="24"/>
        </w:rPr>
        <w:t>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w:t>
      </w:r>
      <w:r w:rsidR="005D410C">
        <w:rPr>
          <w:rFonts w:ascii="Times New Roman" w:hAnsi="Times New Roman"/>
          <w:sz w:val="24"/>
          <w:szCs w:val="24"/>
        </w:rPr>
        <w:t> </w:t>
      </w:r>
      <w:r w:rsidR="001D2382" w:rsidRPr="00BF3D92">
        <w:rPr>
          <w:rFonts w:ascii="Times New Roman" w:hAnsi="Times New Roman"/>
          <w:sz w:val="24"/>
          <w:szCs w:val="24"/>
        </w:rPr>
        <w:t>законодательством Российской Федерации. Качество Товара, поставляемого Заказчику в</w:t>
      </w:r>
      <w:r w:rsidR="005D410C">
        <w:rPr>
          <w:rFonts w:ascii="Times New Roman" w:hAnsi="Times New Roman"/>
          <w:sz w:val="24"/>
          <w:szCs w:val="24"/>
        </w:rPr>
        <w:t>  </w:t>
      </w:r>
      <w:r w:rsidR="001D2382" w:rsidRPr="00BF3D92">
        <w:rPr>
          <w:rFonts w:ascii="Times New Roman" w:hAnsi="Times New Roman"/>
          <w:sz w:val="24"/>
          <w:szCs w:val="24"/>
        </w:rPr>
        <w:t xml:space="preserve">соответствии </w:t>
      </w:r>
      <w:r w:rsidR="00050C05">
        <w:rPr>
          <w:rFonts w:ascii="Times New Roman" w:hAnsi="Times New Roman"/>
          <w:sz w:val="24"/>
          <w:szCs w:val="24"/>
        </w:rPr>
        <w:t>с описанием объекта закупки</w:t>
      </w:r>
      <w:r w:rsidR="001D2382" w:rsidRPr="00BF3D92">
        <w:rPr>
          <w:rFonts w:ascii="Times New Roman" w:hAnsi="Times New Roman"/>
          <w:sz w:val="24"/>
          <w:szCs w:val="24"/>
        </w:rPr>
        <w:t>, должно соответствовать законодательству Российской Федерации и настоящему Контракту.</w:t>
      </w:r>
    </w:p>
    <w:p w:rsidR="001D2382" w:rsidRPr="007444C5" w:rsidRDefault="001D2382" w:rsidP="00C95959">
      <w:pPr>
        <w:widowControl w:val="0"/>
        <w:autoSpaceDE w:val="0"/>
        <w:spacing w:after="0" w:line="240" w:lineRule="auto"/>
        <w:ind w:firstLine="709"/>
        <w:jc w:val="center"/>
        <w:rPr>
          <w:rFonts w:ascii="Times New Roman" w:hAnsi="Times New Roman"/>
          <w:sz w:val="24"/>
          <w:szCs w:val="24"/>
        </w:rPr>
      </w:pPr>
    </w:p>
    <w:p w:rsidR="001D2382" w:rsidRPr="00BF3D92" w:rsidRDefault="001D2382" w:rsidP="00BE59B4">
      <w:pPr>
        <w:widowControl w:val="0"/>
        <w:autoSpaceDE w:val="0"/>
        <w:spacing w:after="0" w:line="240" w:lineRule="auto"/>
        <w:jc w:val="center"/>
        <w:rPr>
          <w:rFonts w:ascii="Times New Roman" w:hAnsi="Times New Roman"/>
          <w:b/>
          <w:sz w:val="24"/>
          <w:szCs w:val="24"/>
        </w:rPr>
      </w:pPr>
      <w:r w:rsidRPr="00BF3D92">
        <w:rPr>
          <w:rFonts w:ascii="Times New Roman" w:hAnsi="Times New Roman"/>
          <w:b/>
          <w:sz w:val="24"/>
          <w:szCs w:val="24"/>
        </w:rPr>
        <w:t>7.</w:t>
      </w:r>
      <w:r w:rsidR="008F1E01">
        <w:rPr>
          <w:rFonts w:ascii="Times New Roman" w:hAnsi="Times New Roman"/>
          <w:b/>
          <w:sz w:val="24"/>
          <w:szCs w:val="24"/>
        </w:rPr>
        <w:t> </w:t>
      </w:r>
      <w:r w:rsidRPr="00BF3D92">
        <w:rPr>
          <w:rFonts w:ascii="Times New Roman" w:hAnsi="Times New Roman"/>
          <w:b/>
          <w:sz w:val="24"/>
          <w:szCs w:val="24"/>
        </w:rPr>
        <w:t>Ответственность Сторон</w:t>
      </w:r>
    </w:p>
    <w:p w:rsidR="001D2382" w:rsidRPr="007444C5" w:rsidRDefault="001D2382" w:rsidP="00C95959">
      <w:pPr>
        <w:widowControl w:val="0"/>
        <w:autoSpaceDE w:val="0"/>
        <w:spacing w:after="0" w:line="240" w:lineRule="auto"/>
        <w:ind w:firstLine="709"/>
        <w:jc w:val="center"/>
        <w:rPr>
          <w:rFonts w:ascii="Times New Roman" w:hAnsi="Times New Roman"/>
          <w:sz w:val="24"/>
          <w:szCs w:val="24"/>
        </w:rPr>
      </w:pPr>
    </w:p>
    <w:p w:rsidR="00921667" w:rsidRPr="00921667" w:rsidRDefault="00921667" w:rsidP="00921667">
      <w:pPr>
        <w:widowControl w:val="0"/>
        <w:autoSpaceDE w:val="0"/>
        <w:spacing w:after="0" w:line="240" w:lineRule="auto"/>
        <w:ind w:firstLine="709"/>
        <w:jc w:val="both"/>
        <w:rPr>
          <w:rFonts w:ascii="Times New Roman" w:hAnsi="Times New Roman"/>
          <w:sz w:val="24"/>
          <w:szCs w:val="24"/>
        </w:rPr>
      </w:pPr>
      <w:r w:rsidRPr="00921667">
        <w:rPr>
          <w:rFonts w:ascii="Times New Roman" w:hAnsi="Times New Roman"/>
          <w:sz w:val="24"/>
          <w:szCs w:val="24"/>
        </w:rPr>
        <w:lastRenderedPageBreak/>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921667" w:rsidRPr="00FF391C" w:rsidRDefault="00921667" w:rsidP="00FF391C">
      <w:pPr>
        <w:autoSpaceDE w:val="0"/>
        <w:autoSpaceDN w:val="0"/>
        <w:adjustRightInd w:val="0"/>
        <w:spacing w:after="0" w:line="240" w:lineRule="auto"/>
        <w:ind w:firstLine="709"/>
        <w:jc w:val="both"/>
        <w:rPr>
          <w:rFonts w:ascii="Times New Roman" w:hAnsi="Times New Roman"/>
          <w:sz w:val="24"/>
          <w:szCs w:val="24"/>
        </w:rPr>
      </w:pPr>
      <w:r w:rsidRPr="00921667">
        <w:rPr>
          <w:rFonts w:ascii="Times New Roman" w:hAnsi="Times New Roman"/>
          <w:sz w:val="24"/>
          <w:szCs w:val="24"/>
        </w:rPr>
        <w:t>Размеры неустоек (штрафов, пеней), указанные в настоящем разделе, опр</w:t>
      </w:r>
      <w:r w:rsidR="007444C5">
        <w:rPr>
          <w:rFonts w:ascii="Times New Roman" w:hAnsi="Times New Roman"/>
          <w:sz w:val="24"/>
          <w:szCs w:val="24"/>
        </w:rPr>
        <w:t>еделяются в   </w:t>
      </w:r>
      <w:r w:rsidRPr="00921667">
        <w:rPr>
          <w:rFonts w:ascii="Times New Roman" w:hAnsi="Times New Roman"/>
          <w:sz w:val="24"/>
          <w:szCs w:val="24"/>
        </w:rPr>
        <w:t>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w:t>
      </w:r>
      <w:r w:rsidR="007444C5">
        <w:rPr>
          <w:rFonts w:ascii="Times New Roman" w:hAnsi="Times New Roman"/>
          <w:sz w:val="24"/>
          <w:szCs w:val="24"/>
        </w:rPr>
        <w:t xml:space="preserve"> предусмотренных контрактом (за </w:t>
      </w:r>
      <w:r w:rsidRPr="00921667">
        <w:rPr>
          <w:rFonts w:ascii="Times New Roman" w:hAnsi="Times New Roman"/>
          <w:sz w:val="24"/>
          <w:szCs w:val="24"/>
        </w:rPr>
        <w:t>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w:t>
      </w:r>
      <w:r w:rsidR="00FF391C">
        <w:rPr>
          <w:rFonts w:ascii="Times New Roman" w:hAnsi="Times New Roman"/>
          <w:sz w:val="24"/>
          <w:szCs w:val="24"/>
        </w:rPr>
        <w:t xml:space="preserve">8.2017 № 1042 (далее – Правила), </w:t>
      </w:r>
      <w:r w:rsidR="00FF391C" w:rsidRPr="00FF391C">
        <w:rPr>
          <w:rFonts w:ascii="Times New Roman" w:hAnsi="Times New Roman"/>
          <w:sz w:val="24"/>
          <w:szCs w:val="24"/>
        </w:rPr>
        <w:t>а также в соответствии с положениями статьи 34 Закона о контрактной системе.</w:t>
      </w:r>
    </w:p>
    <w:p w:rsidR="00921667" w:rsidRPr="00921667" w:rsidRDefault="00921667" w:rsidP="00921667">
      <w:pPr>
        <w:widowControl w:val="0"/>
        <w:spacing w:after="0" w:line="240" w:lineRule="auto"/>
        <w:ind w:firstLine="709"/>
        <w:jc w:val="both"/>
        <w:rPr>
          <w:rFonts w:ascii="Times New Roman" w:hAnsi="Times New Roman"/>
          <w:sz w:val="24"/>
          <w:szCs w:val="24"/>
        </w:rPr>
      </w:pPr>
      <w:r w:rsidRPr="00921667">
        <w:rPr>
          <w:rFonts w:ascii="Times New Roman" w:hAnsi="Times New Roman"/>
          <w:sz w:val="24"/>
          <w:szCs w:val="24"/>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921667" w:rsidRPr="00921667" w:rsidRDefault="00921667" w:rsidP="00921667">
      <w:pPr>
        <w:widowControl w:val="0"/>
        <w:spacing w:after="0" w:line="240" w:lineRule="auto"/>
        <w:ind w:firstLine="709"/>
        <w:jc w:val="both"/>
        <w:rPr>
          <w:rFonts w:ascii="Times New Roman" w:hAnsi="Times New Roman"/>
          <w:sz w:val="24"/>
          <w:szCs w:val="24"/>
        </w:rPr>
      </w:pPr>
      <w:r w:rsidRPr="00921667">
        <w:rPr>
          <w:rFonts w:ascii="Times New Roman" w:hAnsi="Times New Roman"/>
          <w:sz w:val="24"/>
          <w:szCs w:val="24"/>
        </w:rPr>
        <w:t xml:space="preserve">Пеня в размере 1/300 (одной трехсотой) действующей на дату уплаты пеней </w:t>
      </w:r>
      <w:r w:rsidR="00FF391C">
        <w:rPr>
          <w:rFonts w:ascii="Times New Roman" w:hAnsi="Times New Roman"/>
          <w:sz w:val="24"/>
          <w:szCs w:val="24"/>
        </w:rPr>
        <w:t>ключевой ставки</w:t>
      </w:r>
      <w:r w:rsidRPr="00921667">
        <w:rPr>
          <w:rFonts w:ascii="Times New Roman" w:hAnsi="Times New Roman"/>
          <w:sz w:val="24"/>
          <w:szCs w:val="24"/>
        </w:rPr>
        <w:t xml:space="preserve"> Центрального банка Российской Федерации от не</w:t>
      </w:r>
      <w:r w:rsidR="00871658">
        <w:rPr>
          <w:rFonts w:ascii="Times New Roman" w:hAnsi="Times New Roman"/>
          <w:sz w:val="24"/>
          <w:szCs w:val="24"/>
        </w:rPr>
        <w:t xml:space="preserve"> </w:t>
      </w:r>
      <w:r w:rsidRPr="00921667">
        <w:rPr>
          <w:rFonts w:ascii="Times New Roman" w:hAnsi="Times New Roman"/>
          <w:sz w:val="24"/>
          <w:szCs w:val="24"/>
        </w:rPr>
        <w:t>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921667" w:rsidRPr="00921667"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921667">
        <w:rPr>
          <w:rFonts w:ascii="Times New Roman" w:hAnsi="Times New Roman"/>
          <w:sz w:val="24"/>
          <w:szCs w:val="24"/>
        </w:rPr>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921667" w:rsidRPr="00921667"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921667">
        <w:rPr>
          <w:rFonts w:ascii="Times New Roman" w:hAnsi="Times New Roman"/>
          <w:sz w:val="24"/>
          <w:szCs w:val="24"/>
        </w:rPr>
        <w:t>1000 рублей, если цена Контракта не превышает 3 млн. рублей (включительно);</w:t>
      </w:r>
    </w:p>
    <w:p w:rsidR="00921667" w:rsidRPr="00921667"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921667">
        <w:rPr>
          <w:rFonts w:ascii="Times New Roman" w:hAnsi="Times New Roman"/>
          <w:sz w:val="24"/>
          <w:szCs w:val="24"/>
        </w:rPr>
        <w:t>5000 рублей, если цена Контракта составляет от 3 млн. рублей до 50 млн. рублей (включительно);</w:t>
      </w:r>
    </w:p>
    <w:p w:rsidR="00921667" w:rsidRPr="00921667" w:rsidRDefault="00921667" w:rsidP="00921667">
      <w:pPr>
        <w:widowControl w:val="0"/>
        <w:spacing w:after="0" w:line="240" w:lineRule="auto"/>
        <w:ind w:firstLine="709"/>
        <w:jc w:val="both"/>
        <w:rPr>
          <w:rFonts w:ascii="Times New Roman" w:hAnsi="Times New Roman"/>
          <w:sz w:val="24"/>
          <w:szCs w:val="24"/>
        </w:rPr>
      </w:pPr>
      <w:r w:rsidRPr="00921667">
        <w:rPr>
          <w:rFonts w:ascii="Times New Roman" w:hAnsi="Times New Roman"/>
          <w:sz w:val="24"/>
          <w:szCs w:val="24"/>
        </w:rPr>
        <w:t>7.4.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921667" w:rsidRPr="00921667"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921667">
        <w:rPr>
          <w:rFonts w:ascii="Times New Roman" w:hAnsi="Times New Roman"/>
          <w:sz w:val="24"/>
          <w:szCs w:val="24"/>
        </w:rPr>
        <w:t xml:space="preserve">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w:t>
      </w:r>
      <w:r w:rsidR="00FF391C">
        <w:rPr>
          <w:rFonts w:ascii="Times New Roman" w:hAnsi="Times New Roman"/>
          <w:sz w:val="24"/>
          <w:szCs w:val="24"/>
        </w:rPr>
        <w:t>ключевой ставки</w:t>
      </w:r>
      <w:r w:rsidRPr="00921667">
        <w:rPr>
          <w:rFonts w:ascii="Times New Roman" w:hAnsi="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921667" w:rsidRPr="00921667" w:rsidRDefault="00921667" w:rsidP="00921667">
      <w:pPr>
        <w:widowControl w:val="0"/>
        <w:spacing w:after="0" w:line="240" w:lineRule="auto"/>
        <w:ind w:firstLine="709"/>
        <w:jc w:val="both"/>
        <w:rPr>
          <w:rFonts w:ascii="Times New Roman" w:hAnsi="Times New Roman"/>
          <w:sz w:val="24"/>
          <w:szCs w:val="24"/>
        </w:rPr>
      </w:pPr>
      <w:r w:rsidRPr="00921667">
        <w:rPr>
          <w:rFonts w:ascii="Times New Roman" w:hAnsi="Times New Roman"/>
          <w:sz w:val="24"/>
          <w:szCs w:val="24"/>
        </w:rPr>
        <w:t>7.5.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921667" w:rsidRPr="00921667"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921667">
        <w:rPr>
          <w:rFonts w:ascii="Times New Roman" w:hAnsi="Times New Roman"/>
          <w:sz w:val="24"/>
          <w:szCs w:val="24"/>
        </w:rPr>
        <w:t>10 процентов цены Контракта (этапа) в случае, если цена Контракта (этапа) не превышает 3 млн. рублей;</w:t>
      </w:r>
    </w:p>
    <w:p w:rsidR="00921667" w:rsidRPr="00921667" w:rsidRDefault="00921667" w:rsidP="0063654E">
      <w:pPr>
        <w:widowControl w:val="0"/>
        <w:autoSpaceDE w:val="0"/>
        <w:autoSpaceDN w:val="0"/>
        <w:adjustRightInd w:val="0"/>
        <w:spacing w:after="0" w:line="240" w:lineRule="auto"/>
        <w:ind w:firstLine="709"/>
        <w:jc w:val="both"/>
        <w:rPr>
          <w:rFonts w:ascii="Times New Roman" w:hAnsi="Times New Roman"/>
          <w:sz w:val="24"/>
          <w:szCs w:val="24"/>
        </w:rPr>
      </w:pPr>
      <w:r w:rsidRPr="00921667">
        <w:rPr>
          <w:rFonts w:ascii="Times New Roman" w:hAnsi="Times New Roman"/>
          <w:sz w:val="24"/>
          <w:szCs w:val="24"/>
        </w:rPr>
        <w:t xml:space="preserve">5 процентов цены Контракта (этапа) в случае, если цена </w:t>
      </w:r>
      <w:r w:rsidR="00871658">
        <w:rPr>
          <w:rFonts w:ascii="Times New Roman" w:hAnsi="Times New Roman"/>
          <w:sz w:val="24"/>
          <w:szCs w:val="24"/>
        </w:rPr>
        <w:t>Контракта (этапа) составляет от </w:t>
      </w:r>
      <w:r w:rsidRPr="00921667">
        <w:rPr>
          <w:rFonts w:ascii="Times New Roman" w:hAnsi="Times New Roman"/>
          <w:sz w:val="24"/>
          <w:szCs w:val="24"/>
        </w:rPr>
        <w:t>3</w:t>
      </w:r>
      <w:r w:rsidR="00871658">
        <w:rPr>
          <w:rFonts w:ascii="Times New Roman" w:hAnsi="Times New Roman"/>
          <w:sz w:val="24"/>
          <w:szCs w:val="24"/>
        </w:rPr>
        <w:t> </w:t>
      </w:r>
      <w:r w:rsidRPr="00921667">
        <w:rPr>
          <w:rFonts w:ascii="Times New Roman" w:hAnsi="Times New Roman"/>
          <w:sz w:val="24"/>
          <w:szCs w:val="24"/>
        </w:rPr>
        <w:t>млн. рублей д</w:t>
      </w:r>
      <w:r w:rsidR="0063654E">
        <w:rPr>
          <w:rFonts w:ascii="Times New Roman" w:hAnsi="Times New Roman"/>
          <w:sz w:val="24"/>
          <w:szCs w:val="24"/>
        </w:rPr>
        <w:t>о 50 млн. рублей (включительно).</w:t>
      </w:r>
    </w:p>
    <w:p w:rsidR="00921667" w:rsidRPr="00921667" w:rsidRDefault="00921667" w:rsidP="00105FA2">
      <w:pPr>
        <w:widowControl w:val="0"/>
        <w:spacing w:after="0" w:line="240" w:lineRule="auto"/>
        <w:ind w:firstLine="709"/>
        <w:jc w:val="both"/>
        <w:rPr>
          <w:rFonts w:ascii="Times New Roman" w:hAnsi="Times New Roman"/>
          <w:sz w:val="24"/>
          <w:szCs w:val="24"/>
        </w:rPr>
      </w:pPr>
      <w:r w:rsidRPr="00921667">
        <w:rPr>
          <w:rFonts w:ascii="Times New Roman" w:hAnsi="Times New Roman"/>
          <w:sz w:val="24"/>
          <w:szCs w:val="24"/>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921667" w:rsidRPr="00921667"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921667">
        <w:rPr>
          <w:rFonts w:ascii="Times New Roman" w:hAnsi="Times New Roman"/>
          <w:sz w:val="24"/>
          <w:szCs w:val="24"/>
        </w:rPr>
        <w:t>1000 рублей, если цена Контракта не превышает 3 млн. рублей;</w:t>
      </w:r>
    </w:p>
    <w:p w:rsidR="00921667" w:rsidRPr="00921667"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921667">
        <w:rPr>
          <w:rFonts w:ascii="Times New Roman" w:hAnsi="Times New Roman"/>
          <w:sz w:val="24"/>
          <w:szCs w:val="24"/>
        </w:rPr>
        <w:t>5000</w:t>
      </w:r>
      <w:r w:rsidR="00871658">
        <w:rPr>
          <w:rFonts w:ascii="Times New Roman" w:hAnsi="Times New Roman"/>
          <w:sz w:val="24"/>
          <w:szCs w:val="24"/>
        </w:rPr>
        <w:t> </w:t>
      </w:r>
      <w:r w:rsidRPr="00921667">
        <w:rPr>
          <w:rFonts w:ascii="Times New Roman" w:hAnsi="Times New Roman"/>
          <w:sz w:val="24"/>
          <w:szCs w:val="24"/>
        </w:rPr>
        <w:t>рублей, если цена Контракта составляет от 3 млн. рублей до 50 млн. рублей (включительно);</w:t>
      </w:r>
    </w:p>
    <w:p w:rsidR="00921667" w:rsidRPr="00921667"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921667">
        <w:rPr>
          <w:rFonts w:ascii="Times New Roman" w:hAnsi="Times New Roman"/>
          <w:sz w:val="24"/>
          <w:szCs w:val="24"/>
        </w:rPr>
        <w:lastRenderedPageBreak/>
        <w:t>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w:t>
      </w:r>
      <w:r w:rsidR="000C4EE0">
        <w:rPr>
          <w:rFonts w:ascii="Times New Roman" w:hAnsi="Times New Roman"/>
          <w:sz w:val="24"/>
          <w:szCs w:val="24"/>
        </w:rPr>
        <w:t>очки исполнения обязательств (в </w:t>
      </w:r>
      <w:r w:rsidRPr="00921667">
        <w:rPr>
          <w:rFonts w:ascii="Times New Roman" w:hAnsi="Times New Roman"/>
          <w:sz w:val="24"/>
          <w:szCs w:val="24"/>
        </w:rPr>
        <w:t xml:space="preserve">том числе гарантийного обязательства), предусмотренных </w:t>
      </w:r>
      <w:r w:rsidR="000C4EE0">
        <w:rPr>
          <w:rFonts w:ascii="Times New Roman" w:hAnsi="Times New Roman"/>
          <w:sz w:val="24"/>
          <w:szCs w:val="24"/>
        </w:rPr>
        <w:t>Контрактом, и устанавливается в </w:t>
      </w:r>
      <w:r w:rsidRPr="00921667">
        <w:rPr>
          <w:rFonts w:ascii="Times New Roman" w:hAnsi="Times New Roman"/>
          <w:sz w:val="24"/>
          <w:szCs w:val="24"/>
        </w:rPr>
        <w:t>следующем порядке:</w:t>
      </w:r>
    </w:p>
    <w:p w:rsidR="00105FA2" w:rsidRPr="00D55A4D" w:rsidRDefault="000C4EE0" w:rsidP="00105FA2">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 </w:t>
      </w:r>
      <w:r w:rsidR="00105FA2" w:rsidRPr="00D55A4D">
        <w:rPr>
          <w:rFonts w:ascii="Times New Roman" w:eastAsia="Calibri" w:hAnsi="Times New Roman" w:cs="Times New Roman"/>
          <w:sz w:val="24"/>
          <w:szCs w:val="24"/>
        </w:rPr>
        <w:t xml:space="preserve">в случае, если цена </w:t>
      </w:r>
      <w:r w:rsidR="00300110">
        <w:rPr>
          <w:rFonts w:ascii="Times New Roman" w:eastAsia="Calibri" w:hAnsi="Times New Roman" w:cs="Times New Roman"/>
          <w:sz w:val="24"/>
          <w:szCs w:val="24"/>
        </w:rPr>
        <w:t>К</w:t>
      </w:r>
      <w:r w:rsidR="00105FA2" w:rsidRPr="00D55A4D">
        <w:rPr>
          <w:rFonts w:ascii="Times New Roman" w:eastAsia="Calibri" w:hAnsi="Times New Roman" w:cs="Times New Roman"/>
          <w:sz w:val="24"/>
          <w:szCs w:val="24"/>
        </w:rPr>
        <w:t xml:space="preserve">онтракта не превышает начальную (максимальную) цену </w:t>
      </w:r>
      <w:r w:rsidR="00300110">
        <w:rPr>
          <w:rFonts w:ascii="Times New Roman" w:eastAsia="Calibri" w:hAnsi="Times New Roman" w:cs="Times New Roman"/>
          <w:sz w:val="24"/>
          <w:szCs w:val="24"/>
        </w:rPr>
        <w:t>К</w:t>
      </w:r>
      <w:r w:rsidR="00105FA2" w:rsidRPr="00D55A4D">
        <w:rPr>
          <w:rFonts w:ascii="Times New Roman" w:eastAsia="Calibri" w:hAnsi="Times New Roman" w:cs="Times New Roman"/>
          <w:sz w:val="24"/>
          <w:szCs w:val="24"/>
        </w:rPr>
        <w:t>онтракта:</w:t>
      </w:r>
    </w:p>
    <w:p w:rsidR="00105FA2" w:rsidRPr="00D55A4D" w:rsidRDefault="00105FA2" w:rsidP="00105FA2">
      <w:pPr>
        <w:pStyle w:val="ConsPlusNormal"/>
        <w:ind w:firstLine="709"/>
        <w:jc w:val="both"/>
        <w:rPr>
          <w:rFonts w:ascii="Times New Roman" w:eastAsia="Calibri" w:hAnsi="Times New Roman" w:cs="Times New Roman"/>
          <w:sz w:val="24"/>
          <w:szCs w:val="24"/>
        </w:rPr>
      </w:pPr>
      <w:r w:rsidRPr="00D55A4D">
        <w:rPr>
          <w:rFonts w:ascii="Times New Roman" w:eastAsia="Calibri" w:hAnsi="Times New Roman" w:cs="Times New Roman"/>
          <w:sz w:val="24"/>
          <w:szCs w:val="24"/>
        </w:rPr>
        <w:t>10</w:t>
      </w:r>
      <w:r w:rsidR="000C4EE0">
        <w:rPr>
          <w:rFonts w:ascii="Times New Roman" w:eastAsia="Calibri" w:hAnsi="Times New Roman" w:cs="Times New Roman"/>
          <w:sz w:val="24"/>
          <w:szCs w:val="24"/>
        </w:rPr>
        <w:t> </w:t>
      </w:r>
      <w:r w:rsidRPr="00D55A4D">
        <w:rPr>
          <w:rFonts w:ascii="Times New Roman" w:eastAsia="Calibri" w:hAnsi="Times New Roman" w:cs="Times New Roman"/>
          <w:sz w:val="24"/>
          <w:szCs w:val="24"/>
        </w:rPr>
        <w:t xml:space="preserve">процентов начальной (максимальной) цены </w:t>
      </w:r>
      <w:r w:rsidR="00300110">
        <w:rPr>
          <w:rFonts w:ascii="Times New Roman" w:eastAsia="Calibri" w:hAnsi="Times New Roman" w:cs="Times New Roman"/>
          <w:sz w:val="24"/>
          <w:szCs w:val="24"/>
        </w:rPr>
        <w:t>К</w:t>
      </w:r>
      <w:r w:rsidRPr="00D55A4D">
        <w:rPr>
          <w:rFonts w:ascii="Times New Roman" w:eastAsia="Calibri" w:hAnsi="Times New Roman" w:cs="Times New Roman"/>
          <w:sz w:val="24"/>
          <w:szCs w:val="24"/>
        </w:rPr>
        <w:t xml:space="preserve">онтракта, если цена </w:t>
      </w:r>
      <w:r w:rsidR="00300110">
        <w:rPr>
          <w:rFonts w:ascii="Times New Roman" w:eastAsia="Calibri" w:hAnsi="Times New Roman" w:cs="Times New Roman"/>
          <w:sz w:val="24"/>
          <w:szCs w:val="24"/>
        </w:rPr>
        <w:t>К</w:t>
      </w:r>
      <w:r w:rsidR="000C4EE0">
        <w:rPr>
          <w:rFonts w:ascii="Times New Roman" w:eastAsia="Calibri" w:hAnsi="Times New Roman" w:cs="Times New Roman"/>
          <w:sz w:val="24"/>
          <w:szCs w:val="24"/>
        </w:rPr>
        <w:t>онтракта не </w:t>
      </w:r>
      <w:r w:rsidRPr="00D55A4D">
        <w:rPr>
          <w:rFonts w:ascii="Times New Roman" w:eastAsia="Calibri" w:hAnsi="Times New Roman" w:cs="Times New Roman"/>
          <w:sz w:val="24"/>
          <w:szCs w:val="24"/>
        </w:rPr>
        <w:t>превышает 3 млн. рублей;</w:t>
      </w:r>
    </w:p>
    <w:p w:rsidR="00105FA2" w:rsidRPr="00D55A4D" w:rsidRDefault="00105FA2" w:rsidP="00105FA2">
      <w:pPr>
        <w:pStyle w:val="ConsPlusNormal"/>
        <w:ind w:firstLine="709"/>
        <w:jc w:val="both"/>
        <w:rPr>
          <w:rFonts w:ascii="Times New Roman" w:eastAsia="Calibri" w:hAnsi="Times New Roman" w:cs="Times New Roman"/>
          <w:sz w:val="24"/>
          <w:szCs w:val="24"/>
        </w:rPr>
      </w:pPr>
      <w:r w:rsidRPr="00D55A4D">
        <w:rPr>
          <w:rFonts w:ascii="Times New Roman" w:eastAsia="Calibri" w:hAnsi="Times New Roman" w:cs="Times New Roman"/>
          <w:sz w:val="24"/>
          <w:szCs w:val="24"/>
        </w:rPr>
        <w:t xml:space="preserve">5 процентов начальной (максимальной) цены </w:t>
      </w:r>
      <w:r w:rsidR="00300110">
        <w:rPr>
          <w:rFonts w:ascii="Times New Roman" w:eastAsia="Calibri" w:hAnsi="Times New Roman" w:cs="Times New Roman"/>
          <w:sz w:val="24"/>
          <w:szCs w:val="24"/>
        </w:rPr>
        <w:t>К</w:t>
      </w:r>
      <w:r w:rsidRPr="00D55A4D">
        <w:rPr>
          <w:rFonts w:ascii="Times New Roman" w:eastAsia="Calibri" w:hAnsi="Times New Roman" w:cs="Times New Roman"/>
          <w:sz w:val="24"/>
          <w:szCs w:val="24"/>
        </w:rPr>
        <w:t xml:space="preserve">онтракта, если цена </w:t>
      </w:r>
      <w:r w:rsidR="00300110">
        <w:rPr>
          <w:rFonts w:ascii="Times New Roman" w:eastAsia="Calibri" w:hAnsi="Times New Roman" w:cs="Times New Roman"/>
          <w:sz w:val="24"/>
          <w:szCs w:val="24"/>
        </w:rPr>
        <w:t>К</w:t>
      </w:r>
      <w:r w:rsidRPr="00D55A4D">
        <w:rPr>
          <w:rFonts w:ascii="Times New Roman" w:eastAsia="Calibri" w:hAnsi="Times New Roman" w:cs="Times New Roman"/>
          <w:sz w:val="24"/>
          <w:szCs w:val="24"/>
        </w:rPr>
        <w:t>онтракта составляет от 3 млн. рублей до 50 млн. рублей (включительно);</w:t>
      </w:r>
    </w:p>
    <w:p w:rsidR="00105FA2" w:rsidRPr="00D55A4D" w:rsidRDefault="00105FA2" w:rsidP="00105FA2">
      <w:pPr>
        <w:pStyle w:val="ConsPlusNormal"/>
        <w:ind w:firstLine="709"/>
        <w:jc w:val="both"/>
        <w:rPr>
          <w:rFonts w:ascii="Times New Roman" w:eastAsia="Calibri" w:hAnsi="Times New Roman" w:cs="Times New Roman"/>
          <w:sz w:val="24"/>
          <w:szCs w:val="24"/>
        </w:rPr>
      </w:pPr>
      <w:r w:rsidRPr="00D55A4D">
        <w:rPr>
          <w:rFonts w:ascii="Times New Roman" w:eastAsia="Calibri" w:hAnsi="Times New Roman" w:cs="Times New Roman"/>
          <w:sz w:val="24"/>
          <w:szCs w:val="24"/>
        </w:rPr>
        <w:t xml:space="preserve">1 процент начальной (максимальной) цены </w:t>
      </w:r>
      <w:r w:rsidR="00300110">
        <w:rPr>
          <w:rFonts w:ascii="Times New Roman" w:eastAsia="Calibri" w:hAnsi="Times New Roman" w:cs="Times New Roman"/>
          <w:sz w:val="24"/>
          <w:szCs w:val="24"/>
        </w:rPr>
        <w:t>К</w:t>
      </w:r>
      <w:r w:rsidRPr="00D55A4D">
        <w:rPr>
          <w:rFonts w:ascii="Times New Roman" w:eastAsia="Calibri" w:hAnsi="Times New Roman" w:cs="Times New Roman"/>
          <w:sz w:val="24"/>
          <w:szCs w:val="24"/>
        </w:rPr>
        <w:t xml:space="preserve">онтракта, если цена </w:t>
      </w:r>
      <w:r w:rsidR="00300110">
        <w:rPr>
          <w:rFonts w:ascii="Times New Roman" w:eastAsia="Calibri" w:hAnsi="Times New Roman" w:cs="Times New Roman"/>
          <w:sz w:val="24"/>
          <w:szCs w:val="24"/>
        </w:rPr>
        <w:t>К</w:t>
      </w:r>
      <w:r w:rsidR="000C4EE0">
        <w:rPr>
          <w:rFonts w:ascii="Times New Roman" w:eastAsia="Calibri" w:hAnsi="Times New Roman" w:cs="Times New Roman"/>
          <w:sz w:val="24"/>
          <w:szCs w:val="24"/>
        </w:rPr>
        <w:t>онтракта составляет от </w:t>
      </w:r>
      <w:r w:rsidRPr="00D55A4D">
        <w:rPr>
          <w:rFonts w:ascii="Times New Roman" w:eastAsia="Calibri" w:hAnsi="Times New Roman" w:cs="Times New Roman"/>
          <w:sz w:val="24"/>
          <w:szCs w:val="24"/>
        </w:rPr>
        <w:t>50 млн. рублей до 100 млн. рублей (включительно);</w:t>
      </w:r>
    </w:p>
    <w:p w:rsidR="00105FA2" w:rsidRPr="00D55A4D" w:rsidRDefault="000C4EE0" w:rsidP="00105FA2">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w:t>
      </w:r>
      <w:r w:rsidR="00105FA2" w:rsidRPr="00D55A4D">
        <w:rPr>
          <w:rFonts w:ascii="Times New Roman" w:eastAsia="Calibri" w:hAnsi="Times New Roman" w:cs="Times New Roman"/>
          <w:sz w:val="24"/>
          <w:szCs w:val="24"/>
        </w:rPr>
        <w:t>онтракта превышает</w:t>
      </w:r>
      <w:r>
        <w:rPr>
          <w:rFonts w:ascii="Times New Roman" w:eastAsia="Calibri" w:hAnsi="Times New Roman" w:cs="Times New Roman"/>
          <w:sz w:val="24"/>
          <w:szCs w:val="24"/>
        </w:rPr>
        <w:t xml:space="preserve"> начальную (максимальную) цену К</w:t>
      </w:r>
      <w:r w:rsidR="00105FA2" w:rsidRPr="00D55A4D">
        <w:rPr>
          <w:rFonts w:ascii="Times New Roman" w:eastAsia="Calibri" w:hAnsi="Times New Roman" w:cs="Times New Roman"/>
          <w:sz w:val="24"/>
          <w:szCs w:val="24"/>
        </w:rPr>
        <w:t>онтракта:</w:t>
      </w:r>
    </w:p>
    <w:p w:rsidR="00105FA2" w:rsidRPr="00D55A4D" w:rsidRDefault="000C4EE0" w:rsidP="00105FA2">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 процентов цены Контракта, если цена К</w:t>
      </w:r>
      <w:r w:rsidR="00105FA2" w:rsidRPr="00D55A4D">
        <w:rPr>
          <w:rFonts w:ascii="Times New Roman" w:eastAsia="Calibri" w:hAnsi="Times New Roman" w:cs="Times New Roman"/>
          <w:sz w:val="24"/>
          <w:szCs w:val="24"/>
        </w:rPr>
        <w:t>онтракта не превышает 3 млн. рублей;</w:t>
      </w:r>
    </w:p>
    <w:p w:rsidR="00105FA2" w:rsidRPr="00D55A4D" w:rsidRDefault="00864720" w:rsidP="00105FA2">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5 </w:t>
      </w:r>
      <w:r w:rsidR="000C4EE0">
        <w:rPr>
          <w:rFonts w:ascii="Times New Roman" w:eastAsia="Calibri" w:hAnsi="Times New Roman" w:cs="Times New Roman"/>
          <w:sz w:val="24"/>
          <w:szCs w:val="24"/>
        </w:rPr>
        <w:t>процентов цены Контракта, если цена К</w:t>
      </w:r>
      <w:r w:rsidR="00105FA2" w:rsidRPr="00D55A4D">
        <w:rPr>
          <w:rFonts w:ascii="Times New Roman" w:eastAsia="Calibri" w:hAnsi="Times New Roman" w:cs="Times New Roman"/>
          <w:sz w:val="24"/>
          <w:szCs w:val="24"/>
        </w:rPr>
        <w:t>онтракта составляет от 3 млн. рублей до</w:t>
      </w:r>
      <w:r w:rsidR="000C4EE0">
        <w:rPr>
          <w:rFonts w:ascii="Times New Roman" w:eastAsia="Calibri" w:hAnsi="Times New Roman" w:cs="Times New Roman"/>
          <w:sz w:val="24"/>
          <w:szCs w:val="24"/>
        </w:rPr>
        <w:t> 50 млн. </w:t>
      </w:r>
      <w:r w:rsidR="00105FA2" w:rsidRPr="00D55A4D">
        <w:rPr>
          <w:rFonts w:ascii="Times New Roman" w:eastAsia="Calibri" w:hAnsi="Times New Roman" w:cs="Times New Roman"/>
          <w:sz w:val="24"/>
          <w:szCs w:val="24"/>
        </w:rPr>
        <w:t>рублей (включительно);</w:t>
      </w:r>
    </w:p>
    <w:p w:rsidR="00921667" w:rsidRPr="00921667"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921667">
        <w:rPr>
          <w:rFonts w:ascii="Times New Roman" w:hAnsi="Times New Roman"/>
          <w:sz w:val="24"/>
          <w:szCs w:val="24"/>
        </w:rPr>
        <w:t xml:space="preserve">7.8. Общая сумма </w:t>
      </w:r>
      <w:r w:rsidR="00105FA2">
        <w:rPr>
          <w:rFonts w:ascii="Times New Roman" w:hAnsi="Times New Roman"/>
          <w:sz w:val="24"/>
          <w:szCs w:val="24"/>
        </w:rPr>
        <w:t>начисленных штрафов</w:t>
      </w:r>
      <w:r w:rsidRPr="00921667">
        <w:rPr>
          <w:rFonts w:ascii="Times New Roman" w:hAnsi="Times New Roman"/>
          <w:sz w:val="24"/>
          <w:szCs w:val="24"/>
        </w:rPr>
        <w:t xml:space="preserve"> за неисполнение или ненадлежащее исполнение Поставщиком обязательств, предусмотренных Контрактом, не может превышать цену Контракта.</w:t>
      </w:r>
    </w:p>
    <w:p w:rsidR="00921667" w:rsidRPr="00921667"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921667">
        <w:rPr>
          <w:rFonts w:ascii="Times New Roman" w:hAnsi="Times New Roman"/>
          <w:sz w:val="24"/>
          <w:szCs w:val="24"/>
        </w:rPr>
        <w:t xml:space="preserve">Общая сумма </w:t>
      </w:r>
      <w:r w:rsidR="00441803">
        <w:rPr>
          <w:rFonts w:ascii="Times New Roman" w:hAnsi="Times New Roman"/>
          <w:sz w:val="24"/>
          <w:szCs w:val="24"/>
        </w:rPr>
        <w:t>начисленных штрафов</w:t>
      </w:r>
      <w:r w:rsidRPr="00921667">
        <w:rPr>
          <w:rFonts w:ascii="Times New Roman" w:hAnsi="Times New Roman"/>
          <w:sz w:val="24"/>
          <w:szCs w:val="24"/>
        </w:rPr>
        <w:t xml:space="preserve"> за ненадлежащее исполнение Заказчиком обязательств, предусмотренных Контрактом, не может превышать цену Контракта.</w:t>
      </w:r>
    </w:p>
    <w:p w:rsidR="00921667" w:rsidRPr="00921667" w:rsidRDefault="00921667" w:rsidP="00921667">
      <w:pPr>
        <w:widowControl w:val="0"/>
        <w:autoSpaceDE w:val="0"/>
        <w:spacing w:after="0" w:line="240" w:lineRule="auto"/>
        <w:ind w:firstLine="709"/>
        <w:jc w:val="both"/>
        <w:rPr>
          <w:rFonts w:ascii="Times New Roman" w:hAnsi="Times New Roman"/>
          <w:sz w:val="24"/>
          <w:szCs w:val="24"/>
        </w:rPr>
      </w:pPr>
      <w:r w:rsidRPr="00921667">
        <w:rPr>
          <w:rFonts w:ascii="Times New Roman" w:hAnsi="Times New Roman"/>
          <w:sz w:val="24"/>
          <w:szCs w:val="24"/>
        </w:rPr>
        <w:t>7.9. 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Поставщика по перечислению неустойки (штрафа, пени) и</w:t>
      </w:r>
      <w:r w:rsidR="000C4EE0">
        <w:rPr>
          <w:rFonts w:ascii="Times New Roman" w:hAnsi="Times New Roman"/>
          <w:sz w:val="24"/>
          <w:szCs w:val="24"/>
        </w:rPr>
        <w:t> </w:t>
      </w:r>
      <w:r w:rsidRPr="00921667">
        <w:rPr>
          <w:rFonts w:ascii="Times New Roman" w:hAnsi="Times New Roman"/>
          <w:sz w:val="24"/>
          <w:szCs w:val="24"/>
        </w:rPr>
        <w:t>(или) убытков в доход бюджета возлагается на Заказчика) либо осуществить удержание су</w:t>
      </w:r>
      <w:r w:rsidR="000C4EE0">
        <w:rPr>
          <w:rFonts w:ascii="Times New Roman" w:hAnsi="Times New Roman"/>
          <w:sz w:val="24"/>
          <w:szCs w:val="24"/>
        </w:rPr>
        <w:t>ммы неустойки (штрафа, пени) из  </w:t>
      </w:r>
      <w:r w:rsidRPr="00921667">
        <w:rPr>
          <w:rFonts w:ascii="Times New Roman" w:hAnsi="Times New Roman"/>
          <w:sz w:val="24"/>
          <w:szCs w:val="24"/>
        </w:rPr>
        <w:t>обеспечения исполнения Контракта, предоставленного Поставщиком в соответствии с разделом 8 настоящего Контракта.</w:t>
      </w:r>
    </w:p>
    <w:p w:rsidR="00921667" w:rsidRPr="00921667" w:rsidRDefault="00921667" w:rsidP="00921667">
      <w:pPr>
        <w:widowControl w:val="0"/>
        <w:autoSpaceDE w:val="0"/>
        <w:spacing w:after="0" w:line="240" w:lineRule="auto"/>
        <w:ind w:firstLine="709"/>
        <w:jc w:val="both"/>
        <w:rPr>
          <w:rFonts w:ascii="Times New Roman" w:hAnsi="Times New Roman"/>
          <w:sz w:val="24"/>
          <w:szCs w:val="24"/>
        </w:rPr>
      </w:pPr>
      <w:r w:rsidRPr="00921667">
        <w:rPr>
          <w:rFonts w:ascii="Times New Roman" w:hAnsi="Times New Roman"/>
          <w:sz w:val="24"/>
          <w:szCs w:val="24"/>
        </w:rPr>
        <w:t>7.10. Уплата Стороной неустойки (штрафа, пени) не освобождает ее от</w:t>
      </w:r>
      <w:r w:rsidR="000C4EE0">
        <w:rPr>
          <w:rFonts w:ascii="Times New Roman" w:hAnsi="Times New Roman"/>
          <w:sz w:val="24"/>
          <w:szCs w:val="24"/>
        </w:rPr>
        <w:t xml:space="preserve"> </w:t>
      </w:r>
      <w:r w:rsidRPr="00921667">
        <w:rPr>
          <w:rFonts w:ascii="Times New Roman" w:hAnsi="Times New Roman"/>
          <w:sz w:val="24"/>
          <w:szCs w:val="24"/>
        </w:rPr>
        <w:t>исполнения обязательств по Контракту.</w:t>
      </w:r>
    </w:p>
    <w:p w:rsidR="00BE59B4" w:rsidRPr="00921667" w:rsidRDefault="00921667" w:rsidP="00921667">
      <w:pPr>
        <w:widowControl w:val="0"/>
        <w:autoSpaceDE w:val="0"/>
        <w:spacing w:after="0" w:line="240" w:lineRule="auto"/>
        <w:ind w:firstLine="708"/>
        <w:jc w:val="both"/>
        <w:rPr>
          <w:rFonts w:ascii="Times New Roman" w:hAnsi="Times New Roman"/>
          <w:sz w:val="24"/>
          <w:szCs w:val="24"/>
        </w:rPr>
      </w:pPr>
      <w:r w:rsidRPr="00921667">
        <w:rPr>
          <w:rFonts w:ascii="Times New Roman" w:hAnsi="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DA2BDF" w:rsidRPr="000C4EE0" w:rsidRDefault="00DA2BDF" w:rsidP="00D3140F">
      <w:pPr>
        <w:widowControl w:val="0"/>
        <w:autoSpaceDE w:val="0"/>
        <w:spacing w:after="0" w:line="240" w:lineRule="auto"/>
        <w:jc w:val="center"/>
        <w:rPr>
          <w:rFonts w:ascii="Times New Roman" w:hAnsi="Times New Roman"/>
          <w:sz w:val="24"/>
          <w:szCs w:val="24"/>
        </w:rPr>
      </w:pPr>
    </w:p>
    <w:p w:rsidR="001D2382" w:rsidRPr="00BF3D92" w:rsidRDefault="00BE59B4" w:rsidP="00D3140F">
      <w:pPr>
        <w:widowControl w:val="0"/>
        <w:autoSpaceDE w:val="0"/>
        <w:spacing w:after="0" w:line="240" w:lineRule="auto"/>
        <w:jc w:val="center"/>
        <w:rPr>
          <w:rFonts w:ascii="Times New Roman" w:hAnsi="Times New Roman"/>
          <w:b/>
          <w:sz w:val="24"/>
          <w:szCs w:val="24"/>
        </w:rPr>
      </w:pPr>
      <w:r w:rsidRPr="00BF3D92">
        <w:rPr>
          <w:rFonts w:ascii="Times New Roman" w:hAnsi="Times New Roman"/>
          <w:b/>
          <w:sz w:val="24"/>
          <w:szCs w:val="24"/>
        </w:rPr>
        <w:t>8. </w:t>
      </w:r>
      <w:r w:rsidR="001D2382" w:rsidRPr="00BF3D92">
        <w:rPr>
          <w:rFonts w:ascii="Times New Roman" w:hAnsi="Times New Roman"/>
          <w:b/>
          <w:sz w:val="24"/>
          <w:szCs w:val="24"/>
        </w:rPr>
        <w:t>Обеспечение исполнения Контракта</w:t>
      </w:r>
    </w:p>
    <w:p w:rsidR="001D2382" w:rsidRPr="000C4EE0" w:rsidRDefault="001D2382" w:rsidP="00D3140F">
      <w:pPr>
        <w:widowControl w:val="0"/>
        <w:autoSpaceDE w:val="0"/>
        <w:spacing w:after="0" w:line="240" w:lineRule="auto"/>
        <w:jc w:val="center"/>
        <w:rPr>
          <w:rFonts w:ascii="Times New Roman" w:hAnsi="Times New Roman"/>
          <w:sz w:val="24"/>
          <w:szCs w:val="24"/>
        </w:rPr>
      </w:pPr>
    </w:p>
    <w:p w:rsidR="001D2382" w:rsidRPr="00BF3D92" w:rsidRDefault="00BE59B4" w:rsidP="00C95959">
      <w:pPr>
        <w:spacing w:after="0" w:line="240" w:lineRule="auto"/>
        <w:ind w:firstLine="709"/>
        <w:jc w:val="both"/>
        <w:rPr>
          <w:rFonts w:ascii="Times New Roman" w:hAnsi="Times New Roman"/>
          <w:sz w:val="24"/>
          <w:szCs w:val="24"/>
        </w:rPr>
      </w:pPr>
      <w:r w:rsidRPr="00BF3D92">
        <w:rPr>
          <w:rFonts w:ascii="Times New Roman" w:hAnsi="Times New Roman"/>
          <w:sz w:val="24"/>
          <w:szCs w:val="24"/>
        </w:rPr>
        <w:t>8.1. </w:t>
      </w:r>
      <w:r w:rsidR="001D2382" w:rsidRPr="00BF3D92">
        <w:rPr>
          <w:rFonts w:ascii="Times New Roman" w:hAnsi="Times New Roman"/>
          <w:sz w:val="24"/>
          <w:szCs w:val="24"/>
        </w:rPr>
        <w:t>Обеспечение исполнения Контракта предусмотрено для обеспечения исполнения Поставщиком его обязательств по Контракту, в том числе таких обязательст</w:t>
      </w:r>
      <w:r w:rsidR="00DA3976" w:rsidRPr="00BF3D92">
        <w:rPr>
          <w:rFonts w:ascii="Times New Roman" w:hAnsi="Times New Roman"/>
          <w:sz w:val="24"/>
          <w:szCs w:val="24"/>
        </w:rPr>
        <w:t>в</w:t>
      </w:r>
      <w:r w:rsidR="001D2382" w:rsidRPr="00BF3D92">
        <w:rPr>
          <w:rFonts w:ascii="Times New Roman" w:hAnsi="Times New Roman"/>
          <w:sz w:val="24"/>
          <w:szCs w:val="24"/>
        </w:rPr>
        <w:t xml:space="preserve"> как поставка Товара </w:t>
      </w:r>
      <w:r w:rsidR="00DA3976" w:rsidRPr="00BF3D92">
        <w:rPr>
          <w:rFonts w:ascii="Times New Roman" w:hAnsi="Times New Roman"/>
          <w:sz w:val="24"/>
          <w:szCs w:val="24"/>
        </w:rPr>
        <w:t>надлежащего качества, соблюдение</w:t>
      </w:r>
      <w:r w:rsidR="001D2382" w:rsidRPr="00BF3D92">
        <w:rPr>
          <w:rFonts w:ascii="Times New Roman" w:hAnsi="Times New Roman"/>
          <w:sz w:val="24"/>
          <w:szCs w:val="24"/>
        </w:rPr>
        <w:t xml:space="preserve"> сроков поставки Товара, оплата неустойки (штрафа, пен</w:t>
      </w:r>
      <w:r w:rsidR="00DA3976" w:rsidRPr="00BF3D92">
        <w:rPr>
          <w:rFonts w:ascii="Times New Roman" w:hAnsi="Times New Roman"/>
          <w:sz w:val="24"/>
          <w:szCs w:val="24"/>
        </w:rPr>
        <w:t>и</w:t>
      </w:r>
      <w:r w:rsidR="001D2382" w:rsidRPr="00BF3D92">
        <w:rPr>
          <w:rFonts w:ascii="Times New Roman" w:hAnsi="Times New Roman"/>
          <w:sz w:val="24"/>
          <w:szCs w:val="24"/>
        </w:rPr>
        <w:t>) за неисполнение или ненадлежащее исполнение условий Контракта, возмещение ущерба.</w:t>
      </w:r>
    </w:p>
    <w:p w:rsidR="00B94927" w:rsidRPr="00B94927" w:rsidRDefault="00B94927" w:rsidP="00B94927">
      <w:pPr>
        <w:autoSpaceDE w:val="0"/>
        <w:autoSpaceDN w:val="0"/>
        <w:adjustRightInd w:val="0"/>
        <w:spacing w:after="0" w:line="240" w:lineRule="auto"/>
        <w:ind w:firstLine="709"/>
        <w:jc w:val="both"/>
        <w:rPr>
          <w:rFonts w:ascii="Times New Roman" w:hAnsi="Times New Roman"/>
          <w:sz w:val="24"/>
          <w:szCs w:val="24"/>
        </w:rPr>
      </w:pPr>
      <w:r w:rsidRPr="00B94927">
        <w:rPr>
          <w:rFonts w:ascii="Times New Roman" w:hAnsi="Times New Roman"/>
          <w:sz w:val="24"/>
          <w:szCs w:val="24"/>
        </w:rPr>
        <w:lastRenderedPageBreak/>
        <w:t>Обеспечение исполнения Контракта не применяется, если участник закупки, с</w:t>
      </w:r>
      <w:r w:rsidR="000C4EE0">
        <w:rPr>
          <w:rFonts w:ascii="Times New Roman" w:hAnsi="Times New Roman"/>
          <w:sz w:val="24"/>
          <w:szCs w:val="24"/>
        </w:rPr>
        <w:t xml:space="preserve"> </w:t>
      </w:r>
      <w:r w:rsidRPr="00B94927">
        <w:rPr>
          <w:rFonts w:ascii="Times New Roman" w:hAnsi="Times New Roman"/>
          <w:sz w:val="24"/>
          <w:szCs w:val="24"/>
        </w:rPr>
        <w:t>которым заключается Контракт, является казенным учреждением.</w:t>
      </w:r>
    </w:p>
    <w:p w:rsidR="001D2382" w:rsidRPr="00BF3D92" w:rsidRDefault="001D2382" w:rsidP="00B94927">
      <w:pPr>
        <w:spacing w:after="0" w:line="240" w:lineRule="auto"/>
        <w:ind w:firstLine="709"/>
        <w:jc w:val="both"/>
        <w:rPr>
          <w:rFonts w:ascii="Times New Roman" w:hAnsi="Times New Roman"/>
          <w:sz w:val="24"/>
          <w:szCs w:val="24"/>
        </w:rPr>
      </w:pPr>
      <w:r w:rsidRPr="00BF3D92">
        <w:rPr>
          <w:rFonts w:ascii="Times New Roman" w:hAnsi="Times New Roman"/>
          <w:sz w:val="24"/>
          <w:szCs w:val="24"/>
        </w:rPr>
        <w:t>Исполнение Контракта обеспечива</w:t>
      </w:r>
      <w:r w:rsidR="00BD3127" w:rsidRPr="00BF3D92">
        <w:rPr>
          <w:rFonts w:ascii="Times New Roman" w:hAnsi="Times New Roman"/>
          <w:sz w:val="24"/>
          <w:szCs w:val="24"/>
        </w:rPr>
        <w:t>ется</w:t>
      </w:r>
      <w:r w:rsidRPr="00BF3D92">
        <w:rPr>
          <w:rFonts w:ascii="Times New Roman" w:hAnsi="Times New Roman"/>
          <w:sz w:val="24"/>
          <w:szCs w:val="24"/>
        </w:rPr>
        <w:t xml:space="preserve"> предоставлением банковской гарантии, выданной банком и соответствующей требованиям законодательства Российской Федерации, или</w:t>
      </w:r>
      <w:r w:rsidR="00FD2A69">
        <w:rPr>
          <w:rFonts w:ascii="Times New Roman" w:hAnsi="Times New Roman"/>
          <w:sz w:val="24"/>
          <w:szCs w:val="24"/>
        </w:rPr>
        <w:t> </w:t>
      </w:r>
      <w:r w:rsidRPr="00BF3D92">
        <w:rPr>
          <w:rFonts w:ascii="Times New Roman" w:hAnsi="Times New Roman"/>
          <w:sz w:val="24"/>
          <w:szCs w:val="24"/>
        </w:rPr>
        <w:t>внесением денежных средств на указанный Заказчиком счет, на котором в соответствии с</w:t>
      </w:r>
      <w:r w:rsidR="00FD2A69">
        <w:rPr>
          <w:rFonts w:ascii="Times New Roman" w:hAnsi="Times New Roman"/>
          <w:sz w:val="24"/>
          <w:szCs w:val="24"/>
        </w:rPr>
        <w:t> </w:t>
      </w:r>
      <w:r w:rsidRPr="00BF3D92">
        <w:rPr>
          <w:rFonts w:ascii="Times New Roman" w:hAnsi="Times New Roman"/>
          <w:sz w:val="24"/>
          <w:szCs w:val="24"/>
        </w:rPr>
        <w:t>законодательством Российской Федерации учитываются операции со сред</w:t>
      </w:r>
      <w:r w:rsidR="000C4EE0">
        <w:rPr>
          <w:rFonts w:ascii="Times New Roman" w:hAnsi="Times New Roman"/>
          <w:sz w:val="24"/>
          <w:szCs w:val="24"/>
        </w:rPr>
        <w:t>ствами, поступающими Заказчику.</w:t>
      </w:r>
    </w:p>
    <w:p w:rsidR="001D2382" w:rsidRPr="00BF3D92" w:rsidRDefault="001D2382" w:rsidP="00C95959">
      <w:pPr>
        <w:spacing w:after="0" w:line="240" w:lineRule="auto"/>
        <w:ind w:firstLine="709"/>
        <w:jc w:val="both"/>
        <w:rPr>
          <w:rFonts w:ascii="Times New Roman" w:hAnsi="Times New Roman"/>
          <w:sz w:val="24"/>
          <w:szCs w:val="24"/>
        </w:rPr>
      </w:pPr>
      <w:r w:rsidRPr="00BF3D92">
        <w:rPr>
          <w:rFonts w:ascii="Times New Roman" w:hAnsi="Times New Roman"/>
          <w:sz w:val="24"/>
          <w:szCs w:val="24"/>
        </w:rPr>
        <w:t>Способ обеспечения исполнения Контракта определяется Поставщиком.</w:t>
      </w:r>
    </w:p>
    <w:p w:rsidR="001D2382" w:rsidRPr="00BF3D92" w:rsidRDefault="00DA3976" w:rsidP="00C95959">
      <w:pPr>
        <w:spacing w:after="0" w:line="240" w:lineRule="auto"/>
        <w:ind w:firstLine="709"/>
        <w:jc w:val="both"/>
        <w:rPr>
          <w:rFonts w:ascii="Times New Roman" w:hAnsi="Times New Roman"/>
          <w:sz w:val="24"/>
          <w:szCs w:val="24"/>
        </w:rPr>
      </w:pPr>
      <w:r w:rsidRPr="00BF3D92">
        <w:rPr>
          <w:rFonts w:ascii="Times New Roman" w:hAnsi="Times New Roman"/>
          <w:sz w:val="24"/>
          <w:szCs w:val="24"/>
        </w:rPr>
        <w:t>8.2. </w:t>
      </w:r>
      <w:r w:rsidR="001D2382" w:rsidRPr="00BF3D92">
        <w:rPr>
          <w:rFonts w:ascii="Times New Roman" w:hAnsi="Times New Roman"/>
          <w:sz w:val="24"/>
          <w:szCs w:val="24"/>
        </w:rPr>
        <w:t xml:space="preserve">Размер обеспечения исполнения Контракта составляет </w:t>
      </w:r>
      <w:r w:rsidR="0063654E">
        <w:rPr>
          <w:rFonts w:ascii="Times New Roman" w:hAnsi="Times New Roman"/>
          <w:sz w:val="24"/>
          <w:szCs w:val="24"/>
        </w:rPr>
        <w:t xml:space="preserve">5 </w:t>
      </w:r>
      <w:r w:rsidR="001D2382" w:rsidRPr="00BF3D92">
        <w:rPr>
          <w:rFonts w:ascii="Times New Roman" w:hAnsi="Times New Roman"/>
          <w:sz w:val="24"/>
          <w:szCs w:val="24"/>
        </w:rPr>
        <w:t>% (</w:t>
      </w:r>
      <w:r w:rsidR="0063654E">
        <w:rPr>
          <w:rFonts w:ascii="Times New Roman" w:hAnsi="Times New Roman"/>
          <w:sz w:val="24"/>
          <w:szCs w:val="24"/>
        </w:rPr>
        <w:t xml:space="preserve">пять </w:t>
      </w:r>
      <w:r w:rsidR="001D2382" w:rsidRPr="00BF3D92">
        <w:rPr>
          <w:rFonts w:ascii="Times New Roman" w:hAnsi="Times New Roman"/>
          <w:sz w:val="24"/>
          <w:szCs w:val="24"/>
        </w:rPr>
        <w:t>процентов)</w:t>
      </w:r>
      <w:r w:rsidR="00247335">
        <w:rPr>
          <w:rFonts w:ascii="Times New Roman" w:hAnsi="Times New Roman"/>
          <w:sz w:val="24"/>
          <w:szCs w:val="24"/>
        </w:rPr>
        <w:t xml:space="preserve"> начальной (максимальной) цены К</w:t>
      </w:r>
      <w:r w:rsidR="0090683A" w:rsidRPr="00BF3D92">
        <w:rPr>
          <w:rFonts w:ascii="Times New Roman" w:hAnsi="Times New Roman"/>
          <w:sz w:val="24"/>
          <w:szCs w:val="24"/>
        </w:rPr>
        <w:t>онтракта</w:t>
      </w:r>
      <w:r w:rsidR="001D2382" w:rsidRPr="00BF3D92">
        <w:rPr>
          <w:rFonts w:ascii="Times New Roman" w:hAnsi="Times New Roman"/>
          <w:sz w:val="24"/>
          <w:szCs w:val="24"/>
        </w:rPr>
        <w:t xml:space="preserve">, что составляет </w:t>
      </w:r>
      <w:r w:rsidR="00206F06">
        <w:rPr>
          <w:rFonts w:ascii="Times New Roman" w:eastAsia="Times New Roman" w:hAnsi="Times New Roman"/>
          <w:sz w:val="24"/>
          <w:szCs w:val="24"/>
        </w:rPr>
        <w:t>37 548, 00</w:t>
      </w:r>
      <w:r w:rsidR="00274ACA">
        <w:rPr>
          <w:rFonts w:ascii="Times New Roman" w:eastAsia="Times New Roman" w:hAnsi="Times New Roman"/>
          <w:sz w:val="24"/>
        </w:rPr>
        <w:t xml:space="preserve"> (</w:t>
      </w:r>
      <w:r w:rsidR="00206F06">
        <w:rPr>
          <w:rFonts w:ascii="Times New Roman" w:eastAsia="Times New Roman" w:hAnsi="Times New Roman"/>
          <w:sz w:val="24"/>
        </w:rPr>
        <w:t>тридцать семь</w:t>
      </w:r>
      <w:r w:rsidR="00D37F66">
        <w:rPr>
          <w:rFonts w:ascii="Times New Roman" w:eastAsia="Times New Roman" w:hAnsi="Times New Roman"/>
          <w:sz w:val="24"/>
        </w:rPr>
        <w:t xml:space="preserve"> тысяч </w:t>
      </w:r>
      <w:r w:rsidR="00206F06">
        <w:rPr>
          <w:rFonts w:ascii="Times New Roman" w:eastAsia="Times New Roman" w:hAnsi="Times New Roman"/>
          <w:sz w:val="24"/>
        </w:rPr>
        <w:t>пятьсот сорок восемь</w:t>
      </w:r>
      <w:r w:rsidR="00274ACA">
        <w:rPr>
          <w:rFonts w:ascii="Times New Roman" w:eastAsia="Times New Roman" w:hAnsi="Times New Roman"/>
          <w:sz w:val="24"/>
        </w:rPr>
        <w:t xml:space="preserve"> рублей 00 копеек).</w:t>
      </w:r>
      <w:r w:rsidR="001D2382" w:rsidRPr="00BF3D92">
        <w:rPr>
          <w:rFonts w:ascii="Times New Roman" w:hAnsi="Times New Roman"/>
          <w:sz w:val="24"/>
          <w:szCs w:val="24"/>
        </w:rPr>
        <w:t xml:space="preserve"> </w:t>
      </w:r>
    </w:p>
    <w:p w:rsidR="001D2382" w:rsidRDefault="00503A29" w:rsidP="00C95959">
      <w:pPr>
        <w:spacing w:after="0" w:line="240" w:lineRule="auto"/>
        <w:ind w:firstLine="709"/>
        <w:jc w:val="both"/>
        <w:rPr>
          <w:rFonts w:ascii="Times New Roman" w:hAnsi="Times New Roman"/>
          <w:sz w:val="24"/>
          <w:szCs w:val="24"/>
        </w:rPr>
      </w:pPr>
      <w:r w:rsidRPr="00BF3D92">
        <w:rPr>
          <w:rFonts w:ascii="Times New Roman" w:hAnsi="Times New Roman"/>
          <w:sz w:val="24"/>
          <w:szCs w:val="24"/>
        </w:rPr>
        <w:t>При снижении</w:t>
      </w:r>
      <w:r w:rsidR="003D73C7" w:rsidRPr="00BF3D92">
        <w:rPr>
          <w:rFonts w:ascii="Times New Roman" w:hAnsi="Times New Roman"/>
          <w:sz w:val="24"/>
          <w:szCs w:val="24"/>
        </w:rPr>
        <w:t xml:space="preserve"> </w:t>
      </w:r>
      <w:r w:rsidRPr="00BF3D92">
        <w:rPr>
          <w:rFonts w:ascii="Times New Roman" w:hAnsi="Times New Roman"/>
          <w:sz w:val="24"/>
          <w:szCs w:val="24"/>
        </w:rPr>
        <w:t xml:space="preserve">цены </w:t>
      </w:r>
      <w:r w:rsidR="004A3D70" w:rsidRPr="00BF3D92">
        <w:rPr>
          <w:rFonts w:ascii="Times New Roman" w:hAnsi="Times New Roman"/>
          <w:sz w:val="24"/>
          <w:szCs w:val="24"/>
        </w:rPr>
        <w:t xml:space="preserve">в предложенной Поставщиком заявке </w:t>
      </w:r>
      <w:r w:rsidR="00DA3976" w:rsidRPr="00BF3D92">
        <w:rPr>
          <w:rFonts w:ascii="Times New Roman" w:hAnsi="Times New Roman"/>
          <w:sz w:val="24"/>
          <w:szCs w:val="24"/>
        </w:rPr>
        <w:t xml:space="preserve">на двадцать пять </w:t>
      </w:r>
      <w:r w:rsidRPr="00BF3D92">
        <w:rPr>
          <w:rFonts w:ascii="Times New Roman" w:hAnsi="Times New Roman"/>
          <w:sz w:val="24"/>
          <w:szCs w:val="24"/>
        </w:rPr>
        <w:t>и более процентов по отношению к начальной (макси</w:t>
      </w:r>
      <w:r w:rsidR="00DA3976" w:rsidRPr="00BF3D92">
        <w:rPr>
          <w:rFonts w:ascii="Times New Roman" w:hAnsi="Times New Roman"/>
          <w:sz w:val="24"/>
          <w:szCs w:val="24"/>
        </w:rPr>
        <w:t>мальной) цене К</w:t>
      </w:r>
      <w:r w:rsidR="00247335">
        <w:rPr>
          <w:rFonts w:ascii="Times New Roman" w:hAnsi="Times New Roman"/>
          <w:sz w:val="24"/>
          <w:szCs w:val="24"/>
        </w:rPr>
        <w:t>онтракта</w:t>
      </w:r>
      <w:r w:rsidR="001D2382" w:rsidRPr="00BF3D92">
        <w:rPr>
          <w:rFonts w:ascii="Times New Roman" w:hAnsi="Times New Roman"/>
          <w:sz w:val="24"/>
          <w:szCs w:val="24"/>
        </w:rPr>
        <w:t xml:space="preserve"> </w:t>
      </w:r>
      <w:r w:rsidR="003D73C7" w:rsidRPr="00BF3D92">
        <w:rPr>
          <w:rFonts w:ascii="Times New Roman" w:hAnsi="Times New Roman"/>
          <w:sz w:val="24"/>
          <w:szCs w:val="24"/>
        </w:rPr>
        <w:t>Поставщик</w:t>
      </w:r>
      <w:r w:rsidR="00C55B24" w:rsidRPr="00BF3D92">
        <w:rPr>
          <w:rFonts w:ascii="Times New Roman" w:hAnsi="Times New Roman"/>
          <w:sz w:val="24"/>
          <w:szCs w:val="24"/>
        </w:rPr>
        <w:t>, с которым заключается К</w:t>
      </w:r>
      <w:r w:rsidR="00DA3976" w:rsidRPr="00BF3D92">
        <w:rPr>
          <w:rFonts w:ascii="Times New Roman" w:hAnsi="Times New Roman"/>
          <w:sz w:val="24"/>
          <w:szCs w:val="24"/>
        </w:rPr>
        <w:t>онтракт, предо</w:t>
      </w:r>
      <w:r w:rsidR="001D2382" w:rsidRPr="00BF3D92">
        <w:rPr>
          <w:rFonts w:ascii="Times New Roman" w:hAnsi="Times New Roman"/>
          <w:sz w:val="24"/>
          <w:szCs w:val="24"/>
        </w:rPr>
        <w:t>с</w:t>
      </w:r>
      <w:r w:rsidR="00C55B24" w:rsidRPr="00BF3D92">
        <w:rPr>
          <w:rFonts w:ascii="Times New Roman" w:hAnsi="Times New Roman"/>
          <w:sz w:val="24"/>
          <w:szCs w:val="24"/>
        </w:rPr>
        <w:t>тавляет обеспечение исполнения К</w:t>
      </w:r>
      <w:r w:rsidR="001D2382" w:rsidRPr="00BF3D92">
        <w:rPr>
          <w:rFonts w:ascii="Times New Roman" w:hAnsi="Times New Roman"/>
          <w:sz w:val="24"/>
          <w:szCs w:val="24"/>
        </w:rPr>
        <w:t>онтракта с учетом положений ст.</w:t>
      </w:r>
      <w:r w:rsidR="00FD2A69">
        <w:rPr>
          <w:rFonts w:ascii="Times New Roman" w:hAnsi="Times New Roman"/>
          <w:sz w:val="24"/>
          <w:szCs w:val="24"/>
        </w:rPr>
        <w:t> </w:t>
      </w:r>
      <w:r w:rsidR="005476F1" w:rsidRPr="00BF3D92">
        <w:rPr>
          <w:rFonts w:ascii="Times New Roman" w:hAnsi="Times New Roman"/>
          <w:sz w:val="24"/>
          <w:szCs w:val="24"/>
        </w:rPr>
        <w:t>37 Закона о контрактной системе</w:t>
      </w:r>
      <w:r w:rsidR="001D2382" w:rsidRPr="00BF3D92">
        <w:rPr>
          <w:rFonts w:ascii="Times New Roman" w:hAnsi="Times New Roman"/>
          <w:sz w:val="24"/>
          <w:szCs w:val="24"/>
        </w:rPr>
        <w:t>.</w:t>
      </w:r>
    </w:p>
    <w:p w:rsidR="001D2382" w:rsidRPr="00942A2C" w:rsidRDefault="005476F1" w:rsidP="00C95959">
      <w:pPr>
        <w:spacing w:after="0" w:line="240" w:lineRule="auto"/>
        <w:ind w:firstLine="709"/>
        <w:jc w:val="both"/>
        <w:rPr>
          <w:rFonts w:ascii="Times New Roman" w:hAnsi="Times New Roman"/>
          <w:sz w:val="24"/>
          <w:szCs w:val="24"/>
        </w:rPr>
      </w:pPr>
      <w:r w:rsidRPr="00942A2C">
        <w:rPr>
          <w:rFonts w:ascii="Times New Roman" w:hAnsi="Times New Roman"/>
          <w:sz w:val="24"/>
          <w:szCs w:val="24"/>
        </w:rPr>
        <w:t>8.3. </w:t>
      </w:r>
      <w:r w:rsidR="008A3E38" w:rsidRPr="003951AC">
        <w:rPr>
          <w:rFonts w:ascii="Times New Roman" w:hAnsi="Times New Roman"/>
          <w:sz w:val="24"/>
          <w:szCs w:val="24"/>
        </w:rPr>
        <w:t xml:space="preserve">В ходе исполнения Контракта </w:t>
      </w:r>
      <w:r w:rsidR="00AF2C13">
        <w:rPr>
          <w:rFonts w:ascii="Times New Roman" w:hAnsi="Times New Roman"/>
          <w:sz w:val="24"/>
          <w:szCs w:val="24"/>
        </w:rPr>
        <w:t>Поставщик</w:t>
      </w:r>
      <w:r w:rsidR="008A3E38" w:rsidRPr="003951AC">
        <w:rPr>
          <w:rFonts w:ascii="Times New Roman" w:hAnsi="Times New Roman"/>
          <w:sz w:val="24"/>
          <w:szCs w:val="24"/>
        </w:rPr>
        <w:t xml:space="preserve"> вправе изменить способ обеспечения исполнения Контракта и</w:t>
      </w:r>
      <w:r w:rsidR="0018065C">
        <w:rPr>
          <w:rFonts w:ascii="Times New Roman" w:hAnsi="Times New Roman"/>
          <w:sz w:val="24"/>
          <w:szCs w:val="24"/>
        </w:rPr>
        <w:t> </w:t>
      </w:r>
      <w:r w:rsidR="008A3E38" w:rsidRPr="003951AC">
        <w:rPr>
          <w:rFonts w:ascii="Times New Roman" w:hAnsi="Times New Roman"/>
          <w:sz w:val="24"/>
          <w:szCs w:val="24"/>
        </w:rPr>
        <w:t>(или)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w:t>
      </w:r>
      <w:r w:rsidR="0018065C">
        <w:rPr>
          <w:rFonts w:ascii="Times New Roman" w:hAnsi="Times New Roman"/>
          <w:sz w:val="24"/>
          <w:szCs w:val="24"/>
        </w:rPr>
        <w:t>6 Закона о контрактной системе.</w:t>
      </w:r>
    </w:p>
    <w:p w:rsidR="001D2382" w:rsidRPr="00BF3D92" w:rsidRDefault="005476F1" w:rsidP="00C95959">
      <w:pPr>
        <w:autoSpaceDE w:val="0"/>
        <w:spacing w:after="0" w:line="240" w:lineRule="auto"/>
        <w:ind w:firstLine="709"/>
        <w:jc w:val="both"/>
        <w:rPr>
          <w:rFonts w:ascii="Times New Roman" w:hAnsi="Times New Roman"/>
          <w:strike/>
          <w:sz w:val="24"/>
          <w:szCs w:val="24"/>
        </w:rPr>
      </w:pPr>
      <w:r w:rsidRPr="00BF3D92">
        <w:rPr>
          <w:rFonts w:ascii="Times New Roman" w:hAnsi="Times New Roman"/>
          <w:sz w:val="24"/>
          <w:szCs w:val="24"/>
        </w:rPr>
        <w:t>8.4. </w:t>
      </w:r>
      <w:r w:rsidR="001D2382" w:rsidRPr="00BF3D92">
        <w:rPr>
          <w:rFonts w:ascii="Times New Roman" w:hAnsi="Times New Roman"/>
          <w:sz w:val="24"/>
          <w:szCs w:val="24"/>
        </w:rPr>
        <w:t xml:space="preserve">Срок действия банковской гарантии </w:t>
      </w:r>
      <w:r w:rsidR="00E31EDF">
        <w:rPr>
          <w:rFonts w:ascii="Times New Roman" w:hAnsi="Times New Roman"/>
          <w:sz w:val="24"/>
          <w:szCs w:val="24"/>
        </w:rPr>
        <w:t>определяет</w:t>
      </w:r>
      <w:r w:rsidR="0018065C">
        <w:rPr>
          <w:rFonts w:ascii="Times New Roman" w:hAnsi="Times New Roman"/>
          <w:sz w:val="24"/>
          <w:szCs w:val="24"/>
        </w:rPr>
        <w:t>ся Поставщиком самостоятельно в </w:t>
      </w:r>
      <w:r w:rsidR="00E31EDF">
        <w:rPr>
          <w:rFonts w:ascii="Times New Roman" w:hAnsi="Times New Roman"/>
          <w:sz w:val="24"/>
          <w:szCs w:val="24"/>
        </w:rPr>
        <w:t>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r w:rsidR="00857115" w:rsidRPr="00BF3D92">
        <w:rPr>
          <w:rFonts w:ascii="Times New Roman" w:hAnsi="Times New Roman"/>
          <w:sz w:val="24"/>
          <w:szCs w:val="24"/>
        </w:rPr>
        <w:t>.</w:t>
      </w:r>
    </w:p>
    <w:p w:rsidR="001D2382" w:rsidRPr="00BF3D92" w:rsidRDefault="005476F1" w:rsidP="00C95959">
      <w:pPr>
        <w:tabs>
          <w:tab w:val="left" w:pos="709"/>
        </w:tabs>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t>8.5. </w:t>
      </w:r>
      <w:r w:rsidR="001D2382" w:rsidRPr="00BF3D92">
        <w:rPr>
          <w:rFonts w:ascii="Times New Roman" w:hAnsi="Times New Roman"/>
          <w:sz w:val="24"/>
          <w:szCs w:val="24"/>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его обязательств по Контракту, Поставщик обязуется в</w:t>
      </w:r>
      <w:r w:rsidR="00FD2A69">
        <w:rPr>
          <w:rFonts w:ascii="Times New Roman" w:hAnsi="Times New Roman"/>
          <w:sz w:val="24"/>
          <w:szCs w:val="24"/>
        </w:rPr>
        <w:t> </w:t>
      </w:r>
      <w:r w:rsidR="0018065C">
        <w:rPr>
          <w:rFonts w:ascii="Times New Roman" w:hAnsi="Times New Roman"/>
          <w:sz w:val="24"/>
          <w:szCs w:val="24"/>
        </w:rPr>
        <w:t>течение 10 </w:t>
      </w:r>
      <w:r w:rsidR="001D2382" w:rsidRPr="00BF3D92">
        <w:rPr>
          <w:rFonts w:ascii="Times New Roman" w:hAnsi="Times New Roman"/>
          <w:sz w:val="24"/>
          <w:szCs w:val="24"/>
        </w:rPr>
        <w:t>(десяти) рабочих дней с момента, когда такое обеспечение перестало действовать, пред</w:t>
      </w:r>
      <w:r w:rsidR="009D2DEC" w:rsidRPr="00BF3D92">
        <w:rPr>
          <w:rFonts w:ascii="Times New Roman" w:hAnsi="Times New Roman"/>
          <w:sz w:val="24"/>
          <w:szCs w:val="24"/>
        </w:rPr>
        <w:t>о</w:t>
      </w:r>
      <w:r w:rsidR="001D2382" w:rsidRPr="00BF3D92">
        <w:rPr>
          <w:rFonts w:ascii="Times New Roman" w:hAnsi="Times New Roman"/>
          <w:sz w:val="24"/>
          <w:szCs w:val="24"/>
        </w:rPr>
        <w:t>ставить Заказчику новое надлежащее обеспечение исполнения Контракта на тех же условиях и в таком же размере.</w:t>
      </w:r>
    </w:p>
    <w:p w:rsidR="001D2382" w:rsidRDefault="001D2382" w:rsidP="00C95959">
      <w:pPr>
        <w:widowControl w:val="0"/>
        <w:tabs>
          <w:tab w:val="left" w:pos="709"/>
        </w:tabs>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t>Действие указанного пункта не распространяется на случаи, если Поставщиком представлена недостоверная (поддельная) банковская гарантия.</w:t>
      </w:r>
    </w:p>
    <w:p w:rsidR="008A3E38" w:rsidRPr="003951AC" w:rsidRDefault="008A3E38" w:rsidP="008A3E38">
      <w:pPr>
        <w:autoSpaceDE w:val="0"/>
        <w:autoSpaceDN w:val="0"/>
        <w:adjustRightInd w:val="0"/>
        <w:spacing w:after="0" w:line="240" w:lineRule="auto"/>
        <w:ind w:firstLine="709"/>
        <w:jc w:val="both"/>
        <w:rPr>
          <w:rFonts w:ascii="Times New Roman" w:hAnsi="Times New Roman"/>
          <w:sz w:val="24"/>
          <w:szCs w:val="24"/>
        </w:rPr>
      </w:pPr>
      <w:r w:rsidRPr="003951AC">
        <w:rPr>
          <w:rFonts w:ascii="Times New Roman" w:hAnsi="Times New Roman"/>
          <w:sz w:val="24"/>
          <w:szCs w:val="24"/>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AF2C13">
        <w:rPr>
          <w:rFonts w:ascii="Times New Roman" w:hAnsi="Times New Roman"/>
          <w:sz w:val="24"/>
          <w:szCs w:val="24"/>
        </w:rPr>
        <w:t>Поставщик</w:t>
      </w:r>
      <w:r w:rsidRPr="003951AC">
        <w:rPr>
          <w:rFonts w:ascii="Times New Roman" w:hAnsi="Times New Roman"/>
          <w:sz w:val="24"/>
          <w:szCs w:val="24"/>
        </w:rPr>
        <w:t xml:space="preserve"> обязуется предоставить новое обеспечение исполнения Контракта не позднее одного месяца со дня надлежащего уведомления Заказчиком </w:t>
      </w:r>
      <w:r w:rsidR="00AF2C13">
        <w:rPr>
          <w:rFonts w:ascii="Times New Roman" w:hAnsi="Times New Roman"/>
          <w:sz w:val="24"/>
          <w:szCs w:val="24"/>
        </w:rPr>
        <w:t>Поставщика</w:t>
      </w:r>
      <w:r w:rsidRPr="003951AC">
        <w:rPr>
          <w:rFonts w:ascii="Times New Roman" w:hAnsi="Times New Roman"/>
          <w:sz w:val="24"/>
          <w:szCs w:val="24"/>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w:t>
      </w:r>
      <w:r w:rsidR="00AF2C13">
        <w:rPr>
          <w:rFonts w:ascii="Times New Roman" w:hAnsi="Times New Roman"/>
          <w:sz w:val="24"/>
          <w:szCs w:val="24"/>
        </w:rPr>
        <w:t>Поставщиком</w:t>
      </w:r>
      <w:r w:rsidRPr="003951AC">
        <w:rPr>
          <w:rFonts w:ascii="Times New Roman" w:hAnsi="Times New Roman"/>
          <w:sz w:val="24"/>
          <w:szCs w:val="24"/>
        </w:rPr>
        <w:t xml:space="preserve"> обязательства, предусмотренного настоящим абзацем,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AF2C13">
        <w:rPr>
          <w:rFonts w:ascii="Times New Roman" w:hAnsi="Times New Roman"/>
          <w:sz w:val="24"/>
          <w:szCs w:val="24"/>
        </w:rPr>
        <w:t>Поставщиком</w:t>
      </w:r>
      <w:r w:rsidRPr="003951AC">
        <w:rPr>
          <w:rFonts w:ascii="Times New Roman" w:hAnsi="Times New Roman"/>
          <w:sz w:val="24"/>
          <w:szCs w:val="24"/>
        </w:rPr>
        <w:t>.</w:t>
      </w:r>
    </w:p>
    <w:p w:rsidR="001D2382" w:rsidRPr="00BF3D92" w:rsidRDefault="005476F1" w:rsidP="00C95959">
      <w:pPr>
        <w:widowControl w:val="0"/>
        <w:tabs>
          <w:tab w:val="left" w:pos="709"/>
        </w:tabs>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t>8.6. </w:t>
      </w:r>
      <w:r w:rsidR="001D2382" w:rsidRPr="00BF3D92">
        <w:rPr>
          <w:rFonts w:ascii="Times New Roman" w:hAnsi="Times New Roman"/>
          <w:sz w:val="24"/>
          <w:szCs w:val="24"/>
        </w:rPr>
        <w:t xml:space="preserve">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w:t>
      </w:r>
      <w:r w:rsidR="009D2DEC" w:rsidRPr="00BF3D92">
        <w:rPr>
          <w:rFonts w:ascii="Times New Roman" w:hAnsi="Times New Roman"/>
          <w:sz w:val="24"/>
          <w:szCs w:val="24"/>
        </w:rPr>
        <w:t xml:space="preserve">указанного в п. 8.5 Контракта, </w:t>
      </w:r>
      <w:r w:rsidR="001D2382" w:rsidRPr="00BF3D92">
        <w:rPr>
          <w:rFonts w:ascii="Times New Roman" w:hAnsi="Times New Roman"/>
          <w:sz w:val="24"/>
          <w:szCs w:val="24"/>
        </w:rPr>
        <w:t>признается существенным нарушением Контракта Поставщиком и является основанием для расторжения Контракта по требованию Заказчика с</w:t>
      </w:r>
      <w:r w:rsidR="00FD2A69">
        <w:rPr>
          <w:rFonts w:ascii="Times New Roman" w:hAnsi="Times New Roman"/>
          <w:sz w:val="24"/>
          <w:szCs w:val="24"/>
        </w:rPr>
        <w:t> </w:t>
      </w:r>
      <w:r w:rsidR="001D2382" w:rsidRPr="00BF3D92">
        <w:rPr>
          <w:rFonts w:ascii="Times New Roman" w:hAnsi="Times New Roman"/>
          <w:sz w:val="24"/>
          <w:szCs w:val="24"/>
        </w:rPr>
        <w:t>возмещением ущерба в полном объеме.</w:t>
      </w:r>
    </w:p>
    <w:p w:rsidR="001D2382" w:rsidRPr="00BF3D92" w:rsidRDefault="005476F1" w:rsidP="00347EEA">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BF3D92">
        <w:rPr>
          <w:rFonts w:ascii="Times New Roman" w:hAnsi="Times New Roman"/>
          <w:sz w:val="24"/>
          <w:szCs w:val="24"/>
        </w:rPr>
        <w:t>8.7. </w:t>
      </w:r>
      <w:r w:rsidR="001D2382" w:rsidRPr="00BF3D92">
        <w:rPr>
          <w:rFonts w:ascii="Times New Roman" w:hAnsi="Times New Roman"/>
          <w:sz w:val="24"/>
          <w:szCs w:val="24"/>
        </w:rPr>
        <w:t xml:space="preserve">В случае надлежащего исполнения Поставщиком обязательств по Контракту обеспечение исполнения Контракта подлежит возврату Поставщику. Заказчик осуществляет </w:t>
      </w:r>
      <w:r w:rsidR="001D2382" w:rsidRPr="00BF3D92">
        <w:rPr>
          <w:rFonts w:ascii="Times New Roman" w:hAnsi="Times New Roman"/>
          <w:sz w:val="24"/>
          <w:szCs w:val="24"/>
        </w:rPr>
        <w:lastRenderedPageBreak/>
        <w:t>возврат денежных средств на расчетный счет Поставщика, указанный в Контракте</w:t>
      </w:r>
      <w:r w:rsidR="00657AC5" w:rsidRPr="00BF3D92">
        <w:rPr>
          <w:rFonts w:ascii="Times New Roman" w:hAnsi="Times New Roman"/>
          <w:sz w:val="24"/>
          <w:szCs w:val="24"/>
        </w:rPr>
        <w:t>,</w:t>
      </w:r>
      <w:r w:rsidR="0090683A" w:rsidRPr="00BF3D92">
        <w:rPr>
          <w:rFonts w:ascii="Times New Roman" w:hAnsi="Times New Roman"/>
          <w:sz w:val="24"/>
          <w:szCs w:val="24"/>
        </w:rPr>
        <w:t xml:space="preserve"> </w:t>
      </w:r>
      <w:r w:rsidR="000F78E4" w:rsidRPr="00BF3D92">
        <w:rPr>
          <w:rFonts w:ascii="Times New Roman" w:hAnsi="Times New Roman"/>
          <w:sz w:val="24"/>
          <w:szCs w:val="24"/>
        </w:rPr>
        <w:t xml:space="preserve">после поставки всего количества Товара </w:t>
      </w:r>
      <w:r w:rsidR="001D2382" w:rsidRPr="00BF3D92">
        <w:rPr>
          <w:rFonts w:ascii="Times New Roman" w:hAnsi="Times New Roman"/>
          <w:sz w:val="24"/>
          <w:szCs w:val="24"/>
        </w:rPr>
        <w:t xml:space="preserve">в течение </w:t>
      </w:r>
      <w:r w:rsidR="00274ACA">
        <w:rPr>
          <w:rFonts w:ascii="Times New Roman" w:hAnsi="Times New Roman"/>
          <w:sz w:val="24"/>
          <w:szCs w:val="24"/>
        </w:rPr>
        <w:t>30</w:t>
      </w:r>
      <w:r w:rsidR="001D2382" w:rsidRPr="00BF3D92">
        <w:rPr>
          <w:rFonts w:ascii="Times New Roman" w:hAnsi="Times New Roman"/>
          <w:sz w:val="24"/>
          <w:szCs w:val="24"/>
        </w:rPr>
        <w:t xml:space="preserve"> (</w:t>
      </w:r>
      <w:r w:rsidR="00274ACA">
        <w:rPr>
          <w:rFonts w:ascii="Times New Roman" w:hAnsi="Times New Roman"/>
          <w:sz w:val="24"/>
          <w:szCs w:val="24"/>
        </w:rPr>
        <w:t>тридцати)</w:t>
      </w:r>
      <w:r w:rsidR="0072299A">
        <w:rPr>
          <w:rFonts w:ascii="Times New Roman" w:hAnsi="Times New Roman"/>
          <w:sz w:val="24"/>
          <w:szCs w:val="24"/>
        </w:rPr>
        <w:t xml:space="preserve"> </w:t>
      </w:r>
      <w:r w:rsidR="001D2382" w:rsidRPr="00BF3D92">
        <w:rPr>
          <w:rFonts w:ascii="Times New Roman" w:hAnsi="Times New Roman"/>
          <w:sz w:val="24"/>
          <w:szCs w:val="24"/>
        </w:rPr>
        <w:t xml:space="preserve">дней с даты </w:t>
      </w:r>
      <w:r w:rsidR="00883112" w:rsidRPr="00BF3D92">
        <w:rPr>
          <w:rFonts w:ascii="Times New Roman" w:hAnsi="Times New Roman"/>
          <w:sz w:val="24"/>
          <w:szCs w:val="24"/>
        </w:rPr>
        <w:t>подписания Сторонами товарной (товарно-транспортной) накладной и</w:t>
      </w:r>
      <w:r w:rsidR="0018065C">
        <w:rPr>
          <w:rFonts w:ascii="Times New Roman" w:hAnsi="Times New Roman"/>
          <w:sz w:val="24"/>
          <w:szCs w:val="24"/>
        </w:rPr>
        <w:t> </w:t>
      </w:r>
      <w:r w:rsidR="00883112" w:rsidRPr="00BF3D92">
        <w:rPr>
          <w:rFonts w:ascii="Times New Roman" w:hAnsi="Times New Roman"/>
          <w:sz w:val="24"/>
          <w:szCs w:val="24"/>
        </w:rPr>
        <w:t>(или) ак</w:t>
      </w:r>
      <w:r w:rsidR="0018065C">
        <w:rPr>
          <w:rFonts w:ascii="Times New Roman" w:hAnsi="Times New Roman"/>
          <w:sz w:val="24"/>
          <w:szCs w:val="24"/>
        </w:rPr>
        <w:t>та приема-передачи товаров, при </w:t>
      </w:r>
      <w:r w:rsidR="00883112" w:rsidRPr="00BF3D92">
        <w:rPr>
          <w:rFonts w:ascii="Times New Roman" w:hAnsi="Times New Roman"/>
          <w:sz w:val="24"/>
          <w:szCs w:val="24"/>
        </w:rPr>
        <w:t>отсутствии у</w:t>
      </w:r>
      <w:r w:rsidR="00D3140F">
        <w:rPr>
          <w:rFonts w:ascii="Times New Roman" w:hAnsi="Times New Roman"/>
          <w:sz w:val="24"/>
          <w:szCs w:val="24"/>
        </w:rPr>
        <w:t xml:space="preserve"> </w:t>
      </w:r>
      <w:r w:rsidR="00883112" w:rsidRPr="00BF3D92">
        <w:rPr>
          <w:rFonts w:ascii="Times New Roman" w:hAnsi="Times New Roman"/>
          <w:sz w:val="24"/>
          <w:szCs w:val="24"/>
        </w:rPr>
        <w:t>Заказчика претензий по количеству и качеству поставленного Товара.</w:t>
      </w:r>
    </w:p>
    <w:p w:rsidR="0072299A" w:rsidRDefault="0072299A" w:rsidP="0072299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 случае уменьшения размера обеспечения исполнения Контракта в порядке и случаях, установленных Законом о контрактной системе, часть денежных средств, внесенная Поставщиком в к</w:t>
      </w:r>
      <w:r w:rsidR="00175552">
        <w:rPr>
          <w:rFonts w:ascii="Times New Roman" w:hAnsi="Times New Roman"/>
          <w:sz w:val="24"/>
          <w:szCs w:val="24"/>
        </w:rPr>
        <w:t>ачестве обеспечения исполнения К</w:t>
      </w:r>
      <w:r>
        <w:rPr>
          <w:rFonts w:ascii="Times New Roman" w:hAnsi="Times New Roman"/>
          <w:sz w:val="24"/>
          <w:szCs w:val="24"/>
        </w:rPr>
        <w:t xml:space="preserve">онтракта, по заявлению Поставщика подлежит возврату Поставщику в течение </w:t>
      </w:r>
      <w:r w:rsidR="00274ACA">
        <w:rPr>
          <w:rFonts w:ascii="Times New Roman" w:hAnsi="Times New Roman"/>
          <w:sz w:val="24"/>
          <w:szCs w:val="24"/>
        </w:rPr>
        <w:t>30</w:t>
      </w:r>
      <w:r>
        <w:rPr>
          <w:rFonts w:ascii="Times New Roman" w:hAnsi="Times New Roman"/>
          <w:sz w:val="24"/>
          <w:szCs w:val="24"/>
        </w:rPr>
        <w:t xml:space="preserve"> (</w:t>
      </w:r>
      <w:r w:rsidR="00274ACA">
        <w:rPr>
          <w:rFonts w:ascii="Times New Roman" w:hAnsi="Times New Roman"/>
          <w:sz w:val="24"/>
          <w:szCs w:val="24"/>
        </w:rPr>
        <w:t>тридцати</w:t>
      </w:r>
      <w:r>
        <w:rPr>
          <w:rFonts w:ascii="Times New Roman" w:hAnsi="Times New Roman"/>
          <w:sz w:val="24"/>
          <w:szCs w:val="24"/>
        </w:rPr>
        <w:t>) дней с даты получения Заказчиком указанного заявления, при отсутствии у Заказчика претензий по количеству и качеству поставленного Товара.</w:t>
      </w:r>
    </w:p>
    <w:p w:rsidR="001D2382" w:rsidRPr="00BF3D92" w:rsidRDefault="005476F1" w:rsidP="009D2DEC">
      <w:pPr>
        <w:widowControl w:val="0"/>
        <w:spacing w:after="0" w:line="240" w:lineRule="auto"/>
        <w:ind w:firstLine="709"/>
        <w:jc w:val="both"/>
        <w:rPr>
          <w:rFonts w:ascii="Times New Roman" w:hAnsi="Times New Roman"/>
          <w:sz w:val="24"/>
          <w:szCs w:val="24"/>
        </w:rPr>
      </w:pPr>
      <w:r w:rsidRPr="00BF3D92">
        <w:rPr>
          <w:rFonts w:ascii="Times New Roman" w:hAnsi="Times New Roman"/>
          <w:sz w:val="24"/>
          <w:szCs w:val="24"/>
        </w:rPr>
        <w:t>8.8. </w:t>
      </w:r>
      <w:r w:rsidR="001D2382" w:rsidRPr="00BF3D92">
        <w:rPr>
          <w:rFonts w:ascii="Times New Roman" w:hAnsi="Times New Roman"/>
          <w:sz w:val="24"/>
          <w:szCs w:val="24"/>
        </w:rPr>
        <w:t>Обеспечение исполнения Кон</w:t>
      </w:r>
      <w:r w:rsidR="009D2DEC" w:rsidRPr="00BF3D92">
        <w:rPr>
          <w:rFonts w:ascii="Times New Roman" w:hAnsi="Times New Roman"/>
          <w:sz w:val="24"/>
          <w:szCs w:val="24"/>
        </w:rPr>
        <w:t xml:space="preserve">тракта сохраняет свою силу при </w:t>
      </w:r>
      <w:r w:rsidR="001D2382" w:rsidRPr="00BF3D92">
        <w:rPr>
          <w:rFonts w:ascii="Times New Roman" w:hAnsi="Times New Roman"/>
          <w:sz w:val="24"/>
          <w:szCs w:val="24"/>
        </w:rPr>
        <w:t>изменении законодательства</w:t>
      </w:r>
      <w:r w:rsidR="009D2DEC" w:rsidRPr="00BF3D92">
        <w:rPr>
          <w:rFonts w:ascii="Times New Roman" w:hAnsi="Times New Roman"/>
          <w:sz w:val="24"/>
          <w:szCs w:val="24"/>
        </w:rPr>
        <w:t xml:space="preserve"> Российской Федерации, </w:t>
      </w:r>
      <w:r w:rsidR="001D2382" w:rsidRPr="00BF3D92">
        <w:rPr>
          <w:rFonts w:ascii="Times New Roman" w:hAnsi="Times New Roman"/>
          <w:sz w:val="24"/>
          <w:szCs w:val="24"/>
        </w:rPr>
        <w:t>а также при реорганизации Поставщика или</w:t>
      </w:r>
      <w:r w:rsidR="00FD2A69">
        <w:rPr>
          <w:rFonts w:ascii="Times New Roman" w:hAnsi="Times New Roman"/>
          <w:sz w:val="24"/>
          <w:szCs w:val="24"/>
        </w:rPr>
        <w:t> </w:t>
      </w:r>
      <w:r w:rsidR="001D2382" w:rsidRPr="00BF3D92">
        <w:rPr>
          <w:rFonts w:ascii="Times New Roman" w:hAnsi="Times New Roman"/>
          <w:sz w:val="24"/>
          <w:szCs w:val="24"/>
        </w:rPr>
        <w:t>Заказчика.</w:t>
      </w:r>
    </w:p>
    <w:p w:rsidR="001D2382" w:rsidRPr="00BF3D92" w:rsidRDefault="005476F1" w:rsidP="009D2DEC">
      <w:pPr>
        <w:widowControl w:val="0"/>
        <w:spacing w:after="0" w:line="240" w:lineRule="auto"/>
        <w:ind w:firstLine="709"/>
        <w:jc w:val="both"/>
        <w:rPr>
          <w:rFonts w:ascii="Times New Roman" w:hAnsi="Times New Roman"/>
          <w:sz w:val="24"/>
          <w:szCs w:val="24"/>
        </w:rPr>
      </w:pPr>
      <w:r w:rsidRPr="00BF3D92">
        <w:rPr>
          <w:rFonts w:ascii="Times New Roman" w:hAnsi="Times New Roman"/>
          <w:sz w:val="24"/>
          <w:szCs w:val="24"/>
        </w:rPr>
        <w:t>8.9. </w:t>
      </w:r>
      <w:r w:rsidR="001D2382" w:rsidRPr="00BF3D92">
        <w:rPr>
          <w:rFonts w:ascii="Times New Roman" w:hAnsi="Times New Roman"/>
          <w:sz w:val="24"/>
          <w:szCs w:val="24"/>
        </w:rPr>
        <w:t xml:space="preserve">Банковская гарантия должна быть </w:t>
      </w:r>
      <w:r w:rsidR="001D2382" w:rsidRPr="0018065C">
        <w:rPr>
          <w:rFonts w:ascii="Times New Roman" w:hAnsi="Times New Roman"/>
          <w:sz w:val="24"/>
          <w:szCs w:val="24"/>
        </w:rPr>
        <w:t>безотзывной и должна содержать сведения</w:t>
      </w:r>
      <w:r w:rsidR="001D2382" w:rsidRPr="00BF3D92">
        <w:rPr>
          <w:rFonts w:ascii="Times New Roman" w:hAnsi="Times New Roman"/>
          <w:sz w:val="24"/>
          <w:szCs w:val="24"/>
        </w:rPr>
        <w:t>, указанные в Законе о контрактной системе.</w:t>
      </w:r>
    </w:p>
    <w:p w:rsidR="001D2382" w:rsidRPr="00560978" w:rsidRDefault="001D2382" w:rsidP="009D2DEC">
      <w:pPr>
        <w:autoSpaceDE w:val="0"/>
        <w:spacing w:after="0" w:line="240" w:lineRule="auto"/>
        <w:ind w:firstLine="709"/>
        <w:jc w:val="both"/>
        <w:rPr>
          <w:rFonts w:ascii="Times New Roman" w:hAnsi="Times New Roman"/>
          <w:sz w:val="24"/>
          <w:szCs w:val="24"/>
        </w:rPr>
      </w:pPr>
      <w:r w:rsidRPr="00560978">
        <w:rPr>
          <w:rFonts w:ascii="Times New Roman" w:hAnsi="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w:t>
      </w:r>
      <w:r w:rsidR="00FD2A69" w:rsidRPr="00560978">
        <w:rPr>
          <w:rFonts w:ascii="Times New Roman" w:hAnsi="Times New Roman"/>
          <w:sz w:val="24"/>
          <w:szCs w:val="24"/>
        </w:rPr>
        <w:t> </w:t>
      </w:r>
      <w:r w:rsidRPr="00560978">
        <w:rPr>
          <w:rFonts w:ascii="Times New Roman" w:hAnsi="Times New Roman"/>
          <w:sz w:val="24"/>
          <w:szCs w:val="24"/>
        </w:rPr>
        <w:t>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2382" w:rsidRDefault="005476F1" w:rsidP="009D2DEC">
      <w:pPr>
        <w:widowControl w:val="0"/>
        <w:tabs>
          <w:tab w:val="left" w:pos="709"/>
        </w:tabs>
        <w:spacing w:after="0" w:line="240" w:lineRule="auto"/>
        <w:ind w:firstLine="709"/>
        <w:jc w:val="both"/>
        <w:rPr>
          <w:rFonts w:ascii="Times New Roman" w:hAnsi="Times New Roman"/>
          <w:sz w:val="24"/>
          <w:szCs w:val="24"/>
        </w:rPr>
      </w:pPr>
      <w:r w:rsidRPr="00560978">
        <w:rPr>
          <w:rFonts w:ascii="Times New Roman" w:hAnsi="Times New Roman"/>
          <w:sz w:val="24"/>
          <w:szCs w:val="24"/>
        </w:rPr>
        <w:t>8.10. </w:t>
      </w:r>
      <w:r w:rsidR="001D2382" w:rsidRPr="00560978">
        <w:rPr>
          <w:rFonts w:ascii="Times New Roman" w:hAnsi="Times New Roman"/>
          <w:sz w:val="24"/>
          <w:szCs w:val="24"/>
        </w:rPr>
        <w:t>Все затраты, связанные с заключением и оформлением договоров и иных документов</w:t>
      </w:r>
      <w:r w:rsidR="001D2382" w:rsidRPr="00BF3D92">
        <w:rPr>
          <w:rFonts w:ascii="Times New Roman" w:hAnsi="Times New Roman"/>
          <w:sz w:val="24"/>
          <w:szCs w:val="24"/>
        </w:rPr>
        <w:t xml:space="preserve"> по обеспечению исполнения </w:t>
      </w:r>
      <w:r w:rsidR="001D2382" w:rsidRPr="00864720">
        <w:rPr>
          <w:rFonts w:ascii="Times New Roman" w:hAnsi="Times New Roman"/>
          <w:sz w:val="24"/>
          <w:szCs w:val="24"/>
        </w:rPr>
        <w:t>Контракта, несет Поставщик.</w:t>
      </w:r>
    </w:p>
    <w:p w:rsidR="00DD1A50" w:rsidRDefault="00DD1A50" w:rsidP="00274ACA">
      <w:pPr>
        <w:widowControl w:val="0"/>
        <w:tabs>
          <w:tab w:val="left" w:pos="709"/>
        </w:tabs>
        <w:spacing w:after="0" w:line="240" w:lineRule="auto"/>
        <w:jc w:val="both"/>
        <w:rPr>
          <w:rFonts w:ascii="Times New Roman" w:hAnsi="Times New Roman"/>
          <w:sz w:val="24"/>
          <w:szCs w:val="24"/>
        </w:rPr>
      </w:pPr>
    </w:p>
    <w:p w:rsidR="001D2382" w:rsidRPr="00BF3D92" w:rsidRDefault="00B526E6" w:rsidP="00D3140F">
      <w:pPr>
        <w:widowControl w:val="0"/>
        <w:autoSpaceDE w:val="0"/>
        <w:spacing w:after="0" w:line="240" w:lineRule="auto"/>
        <w:jc w:val="center"/>
        <w:rPr>
          <w:rFonts w:ascii="Times New Roman" w:hAnsi="Times New Roman"/>
          <w:b/>
          <w:sz w:val="24"/>
          <w:szCs w:val="24"/>
        </w:rPr>
      </w:pPr>
      <w:r w:rsidRPr="00BF3D92">
        <w:rPr>
          <w:rFonts w:ascii="Times New Roman" w:hAnsi="Times New Roman"/>
          <w:b/>
          <w:sz w:val="24"/>
          <w:szCs w:val="24"/>
        </w:rPr>
        <w:t>9. </w:t>
      </w:r>
      <w:r w:rsidR="001D2382" w:rsidRPr="00BF3D92">
        <w:rPr>
          <w:rFonts w:ascii="Times New Roman" w:hAnsi="Times New Roman"/>
          <w:b/>
          <w:sz w:val="24"/>
          <w:szCs w:val="24"/>
        </w:rPr>
        <w:t>Срок действия, порядок изменения и расторжения Контракта</w:t>
      </w:r>
    </w:p>
    <w:p w:rsidR="001D2382" w:rsidRPr="00864720" w:rsidRDefault="001D2382" w:rsidP="00C27F6D">
      <w:pPr>
        <w:widowControl w:val="0"/>
        <w:autoSpaceDE w:val="0"/>
        <w:spacing w:after="0" w:line="240" w:lineRule="auto"/>
        <w:rPr>
          <w:rFonts w:ascii="Times New Roman" w:hAnsi="Times New Roman"/>
          <w:sz w:val="24"/>
          <w:szCs w:val="24"/>
        </w:rPr>
      </w:pPr>
    </w:p>
    <w:p w:rsidR="001D2382" w:rsidRPr="00BF3D92" w:rsidRDefault="00B526E6" w:rsidP="00B526E6">
      <w:pPr>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t>9.1. </w:t>
      </w:r>
      <w:r w:rsidR="001D2382" w:rsidRPr="00BF3D92">
        <w:rPr>
          <w:rFonts w:ascii="Times New Roman" w:hAnsi="Times New Roman"/>
          <w:sz w:val="24"/>
          <w:szCs w:val="24"/>
        </w:rPr>
        <w:t>Контракт вступает в силу со дня его подписания Сторонами, а при заключении Контракта по результатам п</w:t>
      </w:r>
      <w:r w:rsidR="009D2DEC" w:rsidRPr="00BF3D92">
        <w:rPr>
          <w:rFonts w:ascii="Times New Roman" w:hAnsi="Times New Roman"/>
          <w:sz w:val="24"/>
          <w:szCs w:val="24"/>
        </w:rPr>
        <w:t xml:space="preserve">роведения </w:t>
      </w:r>
      <w:r w:rsidR="006B129A" w:rsidRPr="00BF3D92">
        <w:rPr>
          <w:rFonts w:ascii="Times New Roman" w:hAnsi="Times New Roman"/>
          <w:sz w:val="24"/>
          <w:szCs w:val="24"/>
        </w:rPr>
        <w:t>электронно</w:t>
      </w:r>
      <w:r w:rsidR="006B129A">
        <w:rPr>
          <w:rFonts w:ascii="Times New Roman" w:hAnsi="Times New Roman"/>
          <w:sz w:val="24"/>
          <w:szCs w:val="24"/>
        </w:rPr>
        <w:t>й</w:t>
      </w:r>
      <w:r w:rsidR="006B129A" w:rsidRPr="00BF3D92">
        <w:rPr>
          <w:rFonts w:ascii="Times New Roman" w:hAnsi="Times New Roman"/>
          <w:sz w:val="24"/>
          <w:szCs w:val="24"/>
        </w:rPr>
        <w:t xml:space="preserve"> </w:t>
      </w:r>
      <w:r w:rsidR="006B129A">
        <w:rPr>
          <w:rFonts w:ascii="Times New Roman" w:hAnsi="Times New Roman"/>
          <w:sz w:val="24"/>
          <w:szCs w:val="24"/>
        </w:rPr>
        <w:t>процедуры</w:t>
      </w:r>
      <w:r w:rsidR="006B129A" w:rsidRPr="00BF3D92">
        <w:rPr>
          <w:rFonts w:ascii="Times New Roman" w:hAnsi="Times New Roman"/>
          <w:sz w:val="24"/>
          <w:szCs w:val="24"/>
        </w:rPr>
        <w:t xml:space="preserve"> </w:t>
      </w:r>
      <w:r w:rsidRPr="00BF3D92">
        <w:rPr>
          <w:rFonts w:ascii="Times New Roman" w:hAnsi="Times New Roman"/>
          <w:sz w:val="24"/>
          <w:szCs w:val="24"/>
        </w:rPr>
        <w:t xml:space="preserve">– </w:t>
      </w:r>
      <w:r w:rsidR="001D2382" w:rsidRPr="00BF3D92">
        <w:rPr>
          <w:rFonts w:ascii="Times New Roman" w:hAnsi="Times New Roman"/>
          <w:sz w:val="24"/>
          <w:szCs w:val="24"/>
        </w:rPr>
        <w:t>в</w:t>
      </w:r>
      <w:r w:rsidR="00FD2A69">
        <w:rPr>
          <w:rFonts w:ascii="Times New Roman" w:hAnsi="Times New Roman"/>
          <w:sz w:val="24"/>
          <w:szCs w:val="24"/>
        </w:rPr>
        <w:t xml:space="preserve"> </w:t>
      </w:r>
      <w:r w:rsidR="001D2382" w:rsidRPr="00BF3D92">
        <w:rPr>
          <w:rFonts w:ascii="Times New Roman" w:hAnsi="Times New Roman"/>
          <w:sz w:val="24"/>
          <w:szCs w:val="24"/>
        </w:rPr>
        <w:t>соответствии с положениями</w:t>
      </w:r>
      <w:r w:rsidR="009D2DEC" w:rsidRPr="00BF3D92">
        <w:rPr>
          <w:rFonts w:ascii="Times New Roman" w:hAnsi="Times New Roman"/>
          <w:sz w:val="24"/>
          <w:szCs w:val="24"/>
        </w:rPr>
        <w:t xml:space="preserve"> статьи </w:t>
      </w:r>
      <w:r w:rsidR="00975AD0">
        <w:rPr>
          <w:rFonts w:ascii="Times New Roman" w:hAnsi="Times New Roman"/>
          <w:sz w:val="24"/>
          <w:szCs w:val="24"/>
        </w:rPr>
        <w:t>83.2</w:t>
      </w:r>
      <w:r w:rsidR="009D2DEC" w:rsidRPr="00BF3D92">
        <w:rPr>
          <w:rFonts w:ascii="Times New Roman" w:hAnsi="Times New Roman"/>
          <w:sz w:val="24"/>
          <w:szCs w:val="24"/>
        </w:rPr>
        <w:t xml:space="preserve"> Закона </w:t>
      </w:r>
      <w:r w:rsidR="001D2382" w:rsidRPr="00BF3D92">
        <w:rPr>
          <w:rFonts w:ascii="Times New Roman" w:hAnsi="Times New Roman"/>
          <w:sz w:val="24"/>
          <w:szCs w:val="24"/>
        </w:rPr>
        <w:t>о контрактной системе</w:t>
      </w:r>
      <w:r w:rsidR="001D2382" w:rsidRPr="00BF3D92">
        <w:rPr>
          <w:rFonts w:ascii="Times New Roman" w:hAnsi="Times New Roman"/>
          <w:i/>
          <w:iCs/>
          <w:sz w:val="24"/>
          <w:szCs w:val="24"/>
        </w:rPr>
        <w:t>.</w:t>
      </w:r>
    </w:p>
    <w:p w:rsidR="001D2382" w:rsidRPr="00BF3D92" w:rsidRDefault="00B526E6" w:rsidP="00C95959">
      <w:pPr>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t>9.2. </w:t>
      </w:r>
      <w:r w:rsidR="001D2382" w:rsidRPr="00BF3D92">
        <w:rPr>
          <w:rFonts w:ascii="Times New Roman" w:hAnsi="Times New Roman"/>
          <w:sz w:val="24"/>
          <w:szCs w:val="24"/>
        </w:rPr>
        <w:t xml:space="preserve">Контракт действует до </w:t>
      </w:r>
      <w:r w:rsidR="00C75085">
        <w:rPr>
          <w:rFonts w:ascii="Times New Roman" w:hAnsi="Times New Roman"/>
          <w:b/>
          <w:sz w:val="24"/>
          <w:szCs w:val="24"/>
        </w:rPr>
        <w:t>«31</w:t>
      </w:r>
      <w:r w:rsidR="00E55E12" w:rsidRPr="00D37F66">
        <w:rPr>
          <w:rFonts w:ascii="Times New Roman" w:hAnsi="Times New Roman"/>
          <w:b/>
          <w:sz w:val="24"/>
          <w:szCs w:val="24"/>
        </w:rPr>
        <w:t>»</w:t>
      </w:r>
      <w:r w:rsidR="00274ACA" w:rsidRPr="00D37F66">
        <w:rPr>
          <w:rFonts w:ascii="Times New Roman" w:hAnsi="Times New Roman"/>
          <w:b/>
          <w:sz w:val="24"/>
          <w:szCs w:val="24"/>
        </w:rPr>
        <w:t xml:space="preserve"> </w:t>
      </w:r>
      <w:r w:rsidR="00C75085">
        <w:rPr>
          <w:rFonts w:ascii="Times New Roman" w:hAnsi="Times New Roman"/>
          <w:b/>
          <w:sz w:val="24"/>
          <w:szCs w:val="24"/>
        </w:rPr>
        <w:t>мая</w:t>
      </w:r>
      <w:r w:rsidR="00274ACA" w:rsidRPr="00D37F66">
        <w:rPr>
          <w:rFonts w:ascii="Times New Roman" w:hAnsi="Times New Roman"/>
          <w:b/>
          <w:sz w:val="24"/>
          <w:szCs w:val="24"/>
        </w:rPr>
        <w:t xml:space="preserve"> </w:t>
      </w:r>
      <w:r w:rsidR="00E55E12" w:rsidRPr="00D37F66">
        <w:rPr>
          <w:rFonts w:ascii="Times New Roman" w:hAnsi="Times New Roman"/>
          <w:b/>
          <w:sz w:val="24"/>
          <w:szCs w:val="24"/>
        </w:rPr>
        <w:t>20</w:t>
      </w:r>
      <w:r w:rsidR="00274ACA" w:rsidRPr="00D37F66">
        <w:rPr>
          <w:rFonts w:ascii="Times New Roman" w:hAnsi="Times New Roman"/>
          <w:b/>
          <w:sz w:val="24"/>
          <w:szCs w:val="24"/>
        </w:rPr>
        <w:t>2</w:t>
      </w:r>
      <w:r w:rsidR="00D37F66" w:rsidRPr="00D37F66">
        <w:rPr>
          <w:rFonts w:ascii="Times New Roman" w:hAnsi="Times New Roman"/>
          <w:b/>
          <w:sz w:val="24"/>
          <w:szCs w:val="24"/>
        </w:rPr>
        <w:t>2</w:t>
      </w:r>
      <w:r w:rsidR="00274ACA" w:rsidRPr="00D37F66">
        <w:rPr>
          <w:rFonts w:ascii="Times New Roman" w:hAnsi="Times New Roman"/>
          <w:b/>
          <w:sz w:val="24"/>
          <w:szCs w:val="24"/>
        </w:rPr>
        <w:t xml:space="preserve"> г</w:t>
      </w:r>
      <w:r w:rsidR="001D2382" w:rsidRPr="00D37F66">
        <w:rPr>
          <w:rFonts w:ascii="Times New Roman" w:hAnsi="Times New Roman"/>
          <w:b/>
          <w:sz w:val="24"/>
          <w:szCs w:val="24"/>
        </w:rPr>
        <w:t>.</w:t>
      </w:r>
      <w:r w:rsidR="001D2382" w:rsidRPr="00BF3D92">
        <w:rPr>
          <w:rFonts w:ascii="Times New Roman" w:hAnsi="Times New Roman"/>
          <w:sz w:val="24"/>
          <w:szCs w:val="24"/>
        </w:rPr>
        <w:t xml:space="preserve"> </w:t>
      </w:r>
      <w:r w:rsidR="00476509" w:rsidRPr="00BF3D92">
        <w:rPr>
          <w:rFonts w:ascii="Times New Roman" w:hAnsi="Times New Roman"/>
          <w:sz w:val="24"/>
          <w:szCs w:val="24"/>
        </w:rPr>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DE2D32" w:rsidRPr="00BF3D92" w:rsidRDefault="00B526E6" w:rsidP="00C95959">
      <w:pPr>
        <w:widowControl w:val="0"/>
        <w:tabs>
          <w:tab w:val="left" w:pos="709"/>
        </w:tabs>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t>9.3. </w:t>
      </w:r>
      <w:r w:rsidR="00DE2D32" w:rsidRPr="00BF3D92">
        <w:rPr>
          <w:rFonts w:ascii="Times New Roman" w:hAnsi="Times New Roman"/>
          <w:sz w:val="24"/>
          <w:szCs w:val="24"/>
        </w:rPr>
        <w:t>Контракт может быть расторгнут:</w:t>
      </w:r>
    </w:p>
    <w:p w:rsidR="00DE2D32" w:rsidRPr="00BF3D92" w:rsidRDefault="00DE2D32" w:rsidP="00B526E6">
      <w:pPr>
        <w:widowControl w:val="0"/>
        <w:tabs>
          <w:tab w:val="left" w:pos="709"/>
        </w:tabs>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t>по соглашению Сторон;</w:t>
      </w:r>
    </w:p>
    <w:p w:rsidR="00DE2D32" w:rsidRPr="00BF3D92" w:rsidRDefault="00DE2D32" w:rsidP="006D2967">
      <w:pPr>
        <w:widowControl w:val="0"/>
        <w:tabs>
          <w:tab w:val="left" w:pos="709"/>
        </w:tabs>
        <w:autoSpaceDE w:val="0"/>
        <w:spacing w:after="0" w:line="240" w:lineRule="auto"/>
        <w:ind w:firstLine="709"/>
        <w:jc w:val="both"/>
        <w:rPr>
          <w:rFonts w:ascii="Times New Roman" w:hAnsi="Times New Roman"/>
          <w:sz w:val="24"/>
          <w:szCs w:val="24"/>
          <w:shd w:val="clear" w:color="auto" w:fill="FFFF00"/>
        </w:rPr>
      </w:pPr>
      <w:r w:rsidRPr="00BF3D92">
        <w:rPr>
          <w:rFonts w:ascii="Times New Roman" w:hAnsi="Times New Roman"/>
          <w:sz w:val="24"/>
          <w:szCs w:val="24"/>
        </w:rPr>
        <w:t>по решению суда;</w:t>
      </w:r>
    </w:p>
    <w:p w:rsidR="00DE2D32" w:rsidRDefault="00DE2D32" w:rsidP="006D2967">
      <w:pPr>
        <w:widowControl w:val="0"/>
        <w:spacing w:after="0" w:line="240" w:lineRule="auto"/>
        <w:ind w:firstLine="709"/>
        <w:jc w:val="both"/>
        <w:rPr>
          <w:rFonts w:ascii="Times New Roman" w:hAnsi="Times New Roman"/>
          <w:sz w:val="24"/>
          <w:szCs w:val="24"/>
        </w:rPr>
      </w:pPr>
      <w:r w:rsidRPr="00BF3D92">
        <w:rPr>
          <w:rFonts w:ascii="Times New Roman" w:hAnsi="Times New Roman"/>
          <w:sz w:val="24"/>
          <w:szCs w:val="24"/>
          <w:lang w:eastAsia="ru-RU"/>
        </w:rPr>
        <w:t>в случае одностороннего отказа Стороны Контракта от исполнения Контракта в</w:t>
      </w:r>
      <w:r w:rsidR="00D3140F">
        <w:rPr>
          <w:rFonts w:ascii="Times New Roman" w:hAnsi="Times New Roman"/>
          <w:sz w:val="24"/>
          <w:szCs w:val="24"/>
          <w:lang w:eastAsia="ru-RU"/>
        </w:rPr>
        <w:t> </w:t>
      </w:r>
      <w:r w:rsidRPr="00BF3D92">
        <w:rPr>
          <w:rFonts w:ascii="Times New Roman" w:hAnsi="Times New Roman"/>
          <w:sz w:val="24"/>
          <w:szCs w:val="24"/>
          <w:lang w:eastAsia="ru-RU"/>
        </w:rPr>
        <w:t>соответствии с гражданским законодательством</w:t>
      </w:r>
      <w:r w:rsidRPr="00BF3D92">
        <w:rPr>
          <w:rFonts w:ascii="Times New Roman" w:hAnsi="Times New Roman"/>
          <w:sz w:val="24"/>
          <w:szCs w:val="24"/>
        </w:rPr>
        <w:t>.</w:t>
      </w:r>
    </w:p>
    <w:p w:rsidR="00DE2D32" w:rsidRPr="00BF3D92" w:rsidRDefault="00B526E6" w:rsidP="00C95959">
      <w:pPr>
        <w:widowControl w:val="0"/>
        <w:tabs>
          <w:tab w:val="left" w:pos="709"/>
        </w:tabs>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t>9.4. </w:t>
      </w:r>
      <w:r w:rsidR="00DE2D32" w:rsidRPr="00BF3D92">
        <w:rPr>
          <w:rFonts w:ascii="Times New Roman" w:hAnsi="Times New Roman"/>
          <w:sz w:val="24"/>
          <w:szCs w:val="24"/>
        </w:rPr>
        <w:t>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w:t>
      </w:r>
    </w:p>
    <w:p w:rsidR="00DE2D32" w:rsidRPr="00BF3D92" w:rsidRDefault="00B526E6" w:rsidP="00C95959">
      <w:pPr>
        <w:widowControl w:val="0"/>
        <w:tabs>
          <w:tab w:val="left" w:pos="709"/>
        </w:tabs>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t>9.4.1. </w:t>
      </w:r>
      <w:r w:rsidR="00FD2A69">
        <w:rPr>
          <w:rFonts w:ascii="Times New Roman" w:hAnsi="Times New Roman"/>
          <w:sz w:val="24"/>
          <w:szCs w:val="24"/>
        </w:rPr>
        <w:t>П</w:t>
      </w:r>
      <w:r w:rsidR="00DE2D32" w:rsidRPr="00BF3D92">
        <w:rPr>
          <w:rFonts w:ascii="Times New Roman" w:hAnsi="Times New Roman"/>
          <w:sz w:val="24"/>
          <w:szCs w:val="24"/>
        </w:rPr>
        <w:t>ри существенном нарушении Контракта Поставщиком</w:t>
      </w:r>
      <w:r w:rsidR="00FD2A69">
        <w:rPr>
          <w:rFonts w:ascii="Times New Roman" w:hAnsi="Times New Roman"/>
          <w:sz w:val="24"/>
          <w:szCs w:val="24"/>
        </w:rPr>
        <w:t>.</w:t>
      </w:r>
    </w:p>
    <w:p w:rsidR="00DE2D32" w:rsidRPr="00BF3D92" w:rsidRDefault="00B526E6" w:rsidP="00C95959">
      <w:pPr>
        <w:widowControl w:val="0"/>
        <w:tabs>
          <w:tab w:val="left" w:pos="709"/>
        </w:tabs>
        <w:autoSpaceDE w:val="0"/>
        <w:spacing w:after="0" w:line="240" w:lineRule="auto"/>
        <w:ind w:firstLine="709"/>
        <w:jc w:val="both"/>
        <w:rPr>
          <w:rFonts w:ascii="Times New Roman" w:hAnsi="Times New Roman"/>
          <w:sz w:val="24"/>
          <w:szCs w:val="24"/>
          <w:shd w:val="clear" w:color="auto" w:fill="FFFF00"/>
        </w:rPr>
      </w:pPr>
      <w:r w:rsidRPr="00BF3D92">
        <w:rPr>
          <w:rFonts w:ascii="Times New Roman" w:hAnsi="Times New Roman"/>
          <w:sz w:val="24"/>
          <w:szCs w:val="24"/>
        </w:rPr>
        <w:t>9.4.2. </w:t>
      </w:r>
      <w:r w:rsidR="00FD2A69">
        <w:rPr>
          <w:rFonts w:ascii="Times New Roman" w:hAnsi="Times New Roman"/>
          <w:sz w:val="24"/>
          <w:szCs w:val="24"/>
        </w:rPr>
        <w:t>В</w:t>
      </w:r>
      <w:r w:rsidR="00DE2D32" w:rsidRPr="00BF3D92">
        <w:rPr>
          <w:rFonts w:ascii="Times New Roman" w:hAnsi="Times New Roman"/>
          <w:sz w:val="24"/>
          <w:szCs w:val="24"/>
        </w:rPr>
        <w:t xml:space="preserve"> случае просрочки исполнения обязательств по поставке Товара более чем на</w:t>
      </w:r>
      <w:r w:rsidR="00C27F6D">
        <w:rPr>
          <w:rFonts w:ascii="Times New Roman" w:hAnsi="Times New Roman"/>
          <w:sz w:val="24"/>
          <w:szCs w:val="24"/>
        </w:rPr>
        <w:t> </w:t>
      </w:r>
      <w:r w:rsidR="001D1D9E">
        <w:rPr>
          <w:rFonts w:ascii="Times New Roman" w:hAnsi="Times New Roman"/>
          <w:sz w:val="24"/>
          <w:szCs w:val="24"/>
        </w:rPr>
        <w:t>10</w:t>
      </w:r>
      <w:r w:rsidR="00C27F6D">
        <w:rPr>
          <w:rFonts w:ascii="Times New Roman" w:hAnsi="Times New Roman"/>
          <w:sz w:val="24"/>
          <w:szCs w:val="24"/>
        </w:rPr>
        <w:t> </w:t>
      </w:r>
      <w:r w:rsidR="00DE2D32" w:rsidRPr="00BF3D92">
        <w:rPr>
          <w:rFonts w:ascii="Times New Roman" w:hAnsi="Times New Roman"/>
          <w:sz w:val="24"/>
          <w:szCs w:val="24"/>
        </w:rPr>
        <w:t>(</w:t>
      </w:r>
      <w:r w:rsidR="001D1D9E">
        <w:rPr>
          <w:rFonts w:ascii="Times New Roman" w:hAnsi="Times New Roman"/>
          <w:sz w:val="24"/>
          <w:szCs w:val="24"/>
        </w:rPr>
        <w:t>десять</w:t>
      </w:r>
      <w:r w:rsidR="00DE2D32" w:rsidRPr="00BF3D92">
        <w:rPr>
          <w:rFonts w:ascii="Times New Roman" w:hAnsi="Times New Roman"/>
          <w:sz w:val="24"/>
          <w:szCs w:val="24"/>
        </w:rPr>
        <w:t>) календарных дней</w:t>
      </w:r>
      <w:r w:rsidR="00FD2A69">
        <w:rPr>
          <w:rFonts w:ascii="Times New Roman" w:hAnsi="Times New Roman"/>
          <w:sz w:val="24"/>
          <w:szCs w:val="24"/>
        </w:rPr>
        <w:t>.</w:t>
      </w:r>
    </w:p>
    <w:p w:rsidR="00DE2D32" w:rsidRPr="00BF3D92" w:rsidRDefault="00B526E6" w:rsidP="00C95959">
      <w:pPr>
        <w:spacing w:after="0" w:line="240" w:lineRule="auto"/>
        <w:ind w:firstLine="709"/>
        <w:jc w:val="both"/>
        <w:rPr>
          <w:rFonts w:ascii="Times New Roman" w:hAnsi="Times New Roman"/>
          <w:sz w:val="24"/>
          <w:szCs w:val="24"/>
        </w:rPr>
      </w:pPr>
      <w:r w:rsidRPr="00BF3D92">
        <w:rPr>
          <w:rFonts w:ascii="Times New Roman" w:hAnsi="Times New Roman"/>
          <w:sz w:val="24"/>
          <w:szCs w:val="24"/>
        </w:rPr>
        <w:t>9.4.3. </w:t>
      </w:r>
      <w:r w:rsidR="00FD2A69">
        <w:rPr>
          <w:rFonts w:ascii="Times New Roman" w:hAnsi="Times New Roman"/>
          <w:sz w:val="24"/>
          <w:szCs w:val="24"/>
        </w:rPr>
        <w:t>В</w:t>
      </w:r>
      <w:r w:rsidR="00DE2D32" w:rsidRPr="00BF3D92">
        <w:rPr>
          <w:rFonts w:ascii="Times New Roman" w:hAnsi="Times New Roman"/>
          <w:sz w:val="24"/>
          <w:szCs w:val="24"/>
        </w:rPr>
        <w:t xml:space="preserve"> случае неоднократного нарушения сроков поставки Товара</w:t>
      </w:r>
      <w:r w:rsidR="00FD2A69">
        <w:rPr>
          <w:rFonts w:ascii="Times New Roman" w:hAnsi="Times New Roman"/>
          <w:sz w:val="24"/>
          <w:szCs w:val="24"/>
        </w:rPr>
        <w:t>.</w:t>
      </w:r>
    </w:p>
    <w:p w:rsidR="00DE2D32" w:rsidRPr="00BF3D92" w:rsidRDefault="005476F1" w:rsidP="00C95959">
      <w:pPr>
        <w:spacing w:after="0" w:line="240" w:lineRule="auto"/>
        <w:ind w:firstLine="709"/>
        <w:jc w:val="both"/>
        <w:rPr>
          <w:rFonts w:ascii="Times New Roman" w:hAnsi="Times New Roman"/>
          <w:sz w:val="24"/>
          <w:szCs w:val="24"/>
        </w:rPr>
      </w:pPr>
      <w:r w:rsidRPr="00BF3D92">
        <w:rPr>
          <w:rFonts w:ascii="Times New Roman" w:hAnsi="Times New Roman"/>
          <w:sz w:val="24"/>
          <w:szCs w:val="24"/>
        </w:rPr>
        <w:t>9.4.4. </w:t>
      </w:r>
      <w:r w:rsidR="00FD2A69">
        <w:rPr>
          <w:rFonts w:ascii="Times New Roman" w:hAnsi="Times New Roman"/>
          <w:sz w:val="24"/>
          <w:szCs w:val="24"/>
        </w:rPr>
        <w:t>В</w:t>
      </w:r>
      <w:r w:rsidR="00DE2D32" w:rsidRPr="00BF3D92">
        <w:rPr>
          <w:rFonts w:ascii="Times New Roman" w:hAnsi="Times New Roman"/>
          <w:sz w:val="24"/>
          <w:szCs w:val="24"/>
        </w:rPr>
        <w:t xml:space="preserve"> случае существенного нарушения требований к качеству поставленного Товара (</w:t>
      </w:r>
      <w:r w:rsidR="00DE2D32" w:rsidRPr="00C27F6D">
        <w:rPr>
          <w:rFonts w:ascii="Times New Roman" w:hAnsi="Times New Roman"/>
          <w:sz w:val="24"/>
          <w:szCs w:val="24"/>
        </w:rPr>
        <w:t>обнаружения неустранимых недостатков, недостатков, которые не могут быть устранены без</w:t>
      </w:r>
      <w:r w:rsidR="00FD2A69" w:rsidRPr="00C27F6D">
        <w:rPr>
          <w:rFonts w:ascii="Times New Roman" w:hAnsi="Times New Roman"/>
          <w:sz w:val="24"/>
          <w:szCs w:val="24"/>
        </w:rPr>
        <w:t> </w:t>
      </w:r>
      <w:r w:rsidR="00DE2D32" w:rsidRPr="00C27F6D">
        <w:rPr>
          <w:rFonts w:ascii="Times New Roman" w:hAnsi="Times New Roman"/>
          <w:sz w:val="24"/>
          <w:szCs w:val="24"/>
        </w:rPr>
        <w:t>несоразмерных расходов или затрат времени</w:t>
      </w:r>
      <w:r w:rsidR="00C27F6D" w:rsidRPr="00C27F6D">
        <w:rPr>
          <w:rFonts w:ascii="Times New Roman" w:hAnsi="Times New Roman"/>
          <w:sz w:val="24"/>
          <w:szCs w:val="24"/>
        </w:rPr>
        <w:t>,</w:t>
      </w:r>
      <w:r w:rsidR="00DE2D32" w:rsidRPr="00C27F6D">
        <w:rPr>
          <w:rFonts w:ascii="Times New Roman" w:hAnsi="Times New Roman"/>
          <w:sz w:val="24"/>
          <w:szCs w:val="24"/>
        </w:rPr>
        <w:t xml:space="preserve"> или выявляются неоднократно, либо проявляются вновь после их устранения, и других подобных недостатков)</w:t>
      </w:r>
      <w:r w:rsidR="00FD2A69" w:rsidRPr="00C27F6D">
        <w:rPr>
          <w:rFonts w:ascii="Times New Roman" w:hAnsi="Times New Roman"/>
          <w:sz w:val="24"/>
          <w:szCs w:val="24"/>
        </w:rPr>
        <w:t>.</w:t>
      </w:r>
    </w:p>
    <w:p w:rsidR="00DE2D32" w:rsidRPr="00BF3D92" w:rsidRDefault="005476F1" w:rsidP="00C95959">
      <w:pPr>
        <w:widowControl w:val="0"/>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t>9.4.5. </w:t>
      </w:r>
      <w:r w:rsidR="00FD2A69">
        <w:rPr>
          <w:rFonts w:ascii="Times New Roman" w:hAnsi="Times New Roman"/>
          <w:sz w:val="24"/>
          <w:szCs w:val="24"/>
        </w:rPr>
        <w:t>У</w:t>
      </w:r>
      <w:r w:rsidR="00DE2D32" w:rsidRPr="00BF3D92">
        <w:rPr>
          <w:rFonts w:ascii="Times New Roman" w:hAnsi="Times New Roman"/>
          <w:sz w:val="24"/>
          <w:szCs w:val="24"/>
        </w:rPr>
        <w:t xml:space="preserve">становления факта представления недостоверной (поддельной) банковской гарантии или содержащихся в ней сведений, а также </w:t>
      </w:r>
      <w:r w:rsidR="00221C17" w:rsidRPr="00C27F6D">
        <w:rPr>
          <w:rFonts w:ascii="Times New Roman" w:hAnsi="Times New Roman"/>
          <w:sz w:val="24"/>
          <w:szCs w:val="24"/>
        </w:rPr>
        <w:t xml:space="preserve">представления </w:t>
      </w:r>
      <w:r w:rsidR="00DE2D32" w:rsidRPr="00C27F6D">
        <w:rPr>
          <w:rFonts w:ascii="Times New Roman" w:hAnsi="Times New Roman"/>
          <w:sz w:val="24"/>
          <w:szCs w:val="24"/>
        </w:rPr>
        <w:t>банковской гарантии</w:t>
      </w:r>
      <w:r w:rsidR="00DE2D32" w:rsidRPr="00BF3D92">
        <w:rPr>
          <w:rFonts w:ascii="Times New Roman" w:hAnsi="Times New Roman"/>
          <w:sz w:val="24"/>
          <w:szCs w:val="24"/>
        </w:rPr>
        <w:t>, не</w:t>
      </w:r>
      <w:r w:rsidR="00FD2A69">
        <w:rPr>
          <w:rFonts w:ascii="Times New Roman" w:hAnsi="Times New Roman"/>
          <w:sz w:val="24"/>
          <w:szCs w:val="24"/>
        </w:rPr>
        <w:t> </w:t>
      </w:r>
      <w:r w:rsidR="00DE2D32" w:rsidRPr="00BF3D92">
        <w:rPr>
          <w:rFonts w:ascii="Times New Roman" w:hAnsi="Times New Roman"/>
          <w:sz w:val="24"/>
          <w:szCs w:val="24"/>
        </w:rPr>
        <w:t>соответствующей требованиям Закона о контрактной системе</w:t>
      </w:r>
      <w:r w:rsidR="00FD2A69">
        <w:rPr>
          <w:rFonts w:ascii="Times New Roman" w:hAnsi="Times New Roman"/>
          <w:sz w:val="24"/>
          <w:szCs w:val="24"/>
        </w:rPr>
        <w:t>.</w:t>
      </w:r>
    </w:p>
    <w:p w:rsidR="00DE2D32" w:rsidRPr="00BF3D92" w:rsidRDefault="005476F1" w:rsidP="00C95959">
      <w:pPr>
        <w:widowControl w:val="0"/>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t>9.4.6. </w:t>
      </w:r>
      <w:r w:rsidR="00FD2A69">
        <w:rPr>
          <w:rFonts w:ascii="Times New Roman" w:hAnsi="Times New Roman"/>
          <w:sz w:val="24"/>
          <w:szCs w:val="24"/>
        </w:rPr>
        <w:t>В</w:t>
      </w:r>
      <w:r w:rsidR="00DE2D32" w:rsidRPr="00BF3D92">
        <w:rPr>
          <w:rFonts w:ascii="Times New Roman" w:hAnsi="Times New Roman"/>
          <w:sz w:val="24"/>
          <w:szCs w:val="24"/>
        </w:rPr>
        <w:t xml:space="preserve"> иных случаях, предусмотренных законодательством Российской Федерации.</w:t>
      </w:r>
    </w:p>
    <w:p w:rsidR="00050C05" w:rsidRPr="00050C05" w:rsidRDefault="00050C05" w:rsidP="00C95959">
      <w:pPr>
        <w:autoSpaceDE w:val="0"/>
        <w:autoSpaceDN w:val="0"/>
        <w:adjustRightInd w:val="0"/>
        <w:spacing w:after="0" w:line="240" w:lineRule="auto"/>
        <w:ind w:firstLine="709"/>
        <w:jc w:val="both"/>
        <w:rPr>
          <w:rFonts w:ascii="Times New Roman" w:hAnsi="Times New Roman"/>
          <w:sz w:val="24"/>
          <w:szCs w:val="24"/>
        </w:rPr>
      </w:pPr>
      <w:r w:rsidRPr="00050C05">
        <w:rPr>
          <w:rFonts w:ascii="Times New Roman" w:hAnsi="Times New Roman"/>
          <w:sz w:val="24"/>
          <w:szCs w:val="24"/>
        </w:rPr>
        <w:t>9.5. Заказчик обязан принять решение об одностороннем отказе от исполнения контракта, если в ходе исполнения Контракта установлено, что Поставщик и</w:t>
      </w:r>
      <w:r w:rsidR="00C27F6D">
        <w:rPr>
          <w:rFonts w:ascii="Times New Roman" w:hAnsi="Times New Roman"/>
          <w:sz w:val="24"/>
          <w:szCs w:val="24"/>
        </w:rPr>
        <w:t> </w:t>
      </w:r>
      <w:r w:rsidRPr="00050C05">
        <w:rPr>
          <w:rFonts w:ascii="Times New Roman" w:hAnsi="Times New Roman"/>
          <w:sz w:val="24"/>
          <w:szCs w:val="24"/>
        </w:rPr>
        <w:t xml:space="preserve">(или) </w:t>
      </w:r>
      <w:r w:rsidRPr="00050C05">
        <w:rPr>
          <w:rFonts w:ascii="Times New Roman" w:hAnsi="Times New Roman"/>
          <w:sz w:val="24"/>
          <w:szCs w:val="24"/>
        </w:rPr>
        <w:lastRenderedPageBreak/>
        <w:t>поставляемый Товар не</w:t>
      </w:r>
      <w:r w:rsidR="00C27F6D">
        <w:rPr>
          <w:rFonts w:ascii="Times New Roman" w:hAnsi="Times New Roman"/>
          <w:sz w:val="24"/>
          <w:szCs w:val="24"/>
        </w:rPr>
        <w:t> </w:t>
      </w:r>
      <w:r w:rsidRPr="00050C05">
        <w:rPr>
          <w:rFonts w:ascii="Times New Roman" w:hAnsi="Times New Roman"/>
          <w:sz w:val="24"/>
          <w:szCs w:val="24"/>
        </w:rPr>
        <w:t>соответствуют установленным извещением об осуществлении закупки и (или) документацией о закупке требованиям к участникам закупки и</w:t>
      </w:r>
      <w:r w:rsidR="00C27F6D">
        <w:rPr>
          <w:rFonts w:ascii="Times New Roman" w:hAnsi="Times New Roman"/>
          <w:sz w:val="24"/>
          <w:szCs w:val="24"/>
        </w:rPr>
        <w:t> </w:t>
      </w:r>
      <w:r w:rsidRPr="00050C05">
        <w:rPr>
          <w:rFonts w:ascii="Times New Roman" w:hAnsi="Times New Roman"/>
          <w:sz w:val="24"/>
          <w:szCs w:val="24"/>
        </w:rPr>
        <w:t>(или)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а также в иных случаях, установленных частью 15 статьи 95 Закона о контрактной системе.</w:t>
      </w:r>
    </w:p>
    <w:p w:rsidR="00DE2D32" w:rsidRPr="00BF3D92" w:rsidRDefault="005476F1" w:rsidP="00C95959">
      <w:pPr>
        <w:autoSpaceDE w:val="0"/>
        <w:autoSpaceDN w:val="0"/>
        <w:adjustRightInd w:val="0"/>
        <w:spacing w:after="0" w:line="240" w:lineRule="auto"/>
        <w:ind w:firstLine="709"/>
        <w:jc w:val="both"/>
        <w:rPr>
          <w:rFonts w:ascii="Times New Roman" w:hAnsi="Times New Roman"/>
          <w:sz w:val="24"/>
          <w:szCs w:val="24"/>
          <w:lang w:eastAsia="ru-RU"/>
        </w:rPr>
      </w:pPr>
      <w:r w:rsidRPr="00BF3D92">
        <w:rPr>
          <w:rFonts w:ascii="Times New Roman" w:hAnsi="Times New Roman"/>
          <w:sz w:val="24"/>
          <w:szCs w:val="24"/>
          <w:lang w:eastAsia="ru-RU"/>
        </w:rPr>
        <w:t>9.6. </w:t>
      </w:r>
      <w:r w:rsidR="00DE2D32" w:rsidRPr="00BF3D92">
        <w:rPr>
          <w:rFonts w:ascii="Times New Roman" w:hAnsi="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государственных нужд и</w:t>
      </w:r>
      <w:r w:rsidR="00FD2A69">
        <w:rPr>
          <w:rFonts w:ascii="Times New Roman" w:hAnsi="Times New Roman"/>
          <w:sz w:val="24"/>
          <w:szCs w:val="24"/>
          <w:lang w:eastAsia="ru-RU"/>
        </w:rPr>
        <w:t> </w:t>
      </w:r>
      <w:r w:rsidR="00DE2D32" w:rsidRPr="00BF3D92">
        <w:rPr>
          <w:rFonts w:ascii="Times New Roman" w:hAnsi="Times New Roman"/>
          <w:sz w:val="24"/>
          <w:szCs w:val="24"/>
          <w:lang w:eastAsia="ru-RU"/>
        </w:rPr>
        <w:t>др.), в том числе в следующих случаях:</w:t>
      </w:r>
    </w:p>
    <w:p w:rsidR="00DE2D32" w:rsidRPr="00BF3D92" w:rsidRDefault="005476F1" w:rsidP="00C95959">
      <w:pPr>
        <w:autoSpaceDE w:val="0"/>
        <w:autoSpaceDN w:val="0"/>
        <w:adjustRightInd w:val="0"/>
        <w:spacing w:after="0" w:line="240" w:lineRule="auto"/>
        <w:ind w:firstLine="709"/>
        <w:jc w:val="both"/>
        <w:rPr>
          <w:rFonts w:ascii="Times New Roman" w:hAnsi="Times New Roman"/>
          <w:sz w:val="24"/>
          <w:szCs w:val="24"/>
          <w:lang w:eastAsia="ru-RU"/>
        </w:rPr>
      </w:pPr>
      <w:r w:rsidRPr="00BF3D92">
        <w:rPr>
          <w:rFonts w:ascii="Times New Roman" w:hAnsi="Times New Roman"/>
          <w:sz w:val="24"/>
          <w:szCs w:val="24"/>
          <w:lang w:eastAsia="ru-RU"/>
        </w:rPr>
        <w:t>9.6.1. </w:t>
      </w:r>
      <w:r w:rsidR="00FD2A69">
        <w:rPr>
          <w:rFonts w:ascii="Times New Roman" w:hAnsi="Times New Roman"/>
          <w:sz w:val="24"/>
          <w:szCs w:val="24"/>
        </w:rPr>
        <w:t>П</w:t>
      </w:r>
      <w:r w:rsidR="00DE2D32" w:rsidRPr="00BF3D92">
        <w:rPr>
          <w:rFonts w:ascii="Times New Roman" w:hAnsi="Times New Roman"/>
          <w:sz w:val="24"/>
          <w:szCs w:val="24"/>
        </w:rPr>
        <w:t>ри существенном нарушении Контракта Поставщиком (п</w:t>
      </w:r>
      <w:r w:rsidR="005C25E3" w:rsidRPr="00BF3D92">
        <w:rPr>
          <w:rFonts w:ascii="Times New Roman" w:hAnsi="Times New Roman"/>
          <w:sz w:val="24"/>
          <w:szCs w:val="24"/>
        </w:rPr>
        <w:t>ункт</w:t>
      </w:r>
      <w:r w:rsidR="00DE2D32" w:rsidRPr="00BF3D92">
        <w:rPr>
          <w:rFonts w:ascii="Times New Roman" w:hAnsi="Times New Roman"/>
          <w:sz w:val="24"/>
          <w:szCs w:val="24"/>
        </w:rPr>
        <w:t xml:space="preserve"> 1 ст</w:t>
      </w:r>
      <w:r w:rsidR="005C25E3" w:rsidRPr="00BF3D92">
        <w:rPr>
          <w:rFonts w:ascii="Times New Roman" w:hAnsi="Times New Roman"/>
          <w:sz w:val="24"/>
          <w:szCs w:val="24"/>
        </w:rPr>
        <w:t>атьи</w:t>
      </w:r>
      <w:r w:rsidR="00DE2D32" w:rsidRPr="00BF3D92">
        <w:rPr>
          <w:rFonts w:ascii="Times New Roman" w:hAnsi="Times New Roman"/>
          <w:sz w:val="24"/>
          <w:szCs w:val="24"/>
        </w:rPr>
        <w:t xml:space="preserve"> 523 ГК</w:t>
      </w:r>
      <w:r w:rsidR="00FD2A69">
        <w:rPr>
          <w:rFonts w:ascii="Times New Roman" w:hAnsi="Times New Roman"/>
          <w:sz w:val="24"/>
          <w:szCs w:val="24"/>
        </w:rPr>
        <w:t> </w:t>
      </w:r>
      <w:r w:rsidR="00DE2D32" w:rsidRPr="00BF3D92">
        <w:rPr>
          <w:rFonts w:ascii="Times New Roman" w:hAnsi="Times New Roman"/>
          <w:sz w:val="24"/>
          <w:szCs w:val="24"/>
        </w:rPr>
        <w:t>РФ)</w:t>
      </w:r>
      <w:r w:rsidR="00FD2A69">
        <w:rPr>
          <w:rFonts w:ascii="Times New Roman" w:hAnsi="Times New Roman"/>
          <w:sz w:val="24"/>
          <w:szCs w:val="24"/>
          <w:lang w:eastAsia="ru-RU"/>
        </w:rPr>
        <w:t>.</w:t>
      </w:r>
    </w:p>
    <w:p w:rsidR="00DE2D32" w:rsidRPr="00BF3D92" w:rsidRDefault="002514E0" w:rsidP="00C95959">
      <w:pPr>
        <w:autoSpaceDE w:val="0"/>
        <w:autoSpaceDN w:val="0"/>
        <w:adjustRightInd w:val="0"/>
        <w:spacing w:after="0" w:line="240" w:lineRule="auto"/>
        <w:ind w:firstLine="709"/>
        <w:jc w:val="both"/>
        <w:rPr>
          <w:rFonts w:ascii="Times New Roman" w:hAnsi="Times New Roman"/>
          <w:sz w:val="24"/>
          <w:szCs w:val="24"/>
          <w:lang w:eastAsia="ru-RU"/>
        </w:rPr>
      </w:pPr>
      <w:r w:rsidRPr="00BF3D92">
        <w:rPr>
          <w:rFonts w:ascii="Times New Roman" w:hAnsi="Times New Roman"/>
          <w:sz w:val="24"/>
          <w:szCs w:val="24"/>
          <w:lang w:eastAsia="ru-RU"/>
        </w:rPr>
        <w:t>9.6.2. </w:t>
      </w:r>
      <w:r w:rsidR="00FD2A69">
        <w:rPr>
          <w:rFonts w:ascii="Times New Roman" w:hAnsi="Times New Roman"/>
          <w:sz w:val="24"/>
          <w:szCs w:val="24"/>
          <w:lang w:eastAsia="ru-RU"/>
        </w:rPr>
        <w:t>В</w:t>
      </w:r>
      <w:r w:rsidR="00DE2D32" w:rsidRPr="00BF3D92">
        <w:rPr>
          <w:rFonts w:ascii="Times New Roman" w:hAnsi="Times New Roman"/>
          <w:sz w:val="24"/>
          <w:szCs w:val="24"/>
          <w:lang w:eastAsia="ru-RU"/>
        </w:rPr>
        <w:t xml:space="preserve"> случае </w:t>
      </w:r>
      <w:r w:rsidR="00DE2D32" w:rsidRPr="00BF3D92">
        <w:rPr>
          <w:rFonts w:ascii="Times New Roman" w:eastAsia="Times New Roman" w:hAnsi="Times New Roman"/>
          <w:sz w:val="24"/>
          <w:szCs w:val="24"/>
          <w:lang w:eastAsia="ru-RU"/>
        </w:rPr>
        <w:t>поставки товаров ненадлежащего качества с недостатками, которые не</w:t>
      </w:r>
      <w:r w:rsidR="00D3140F">
        <w:rPr>
          <w:rFonts w:ascii="Times New Roman" w:eastAsia="Times New Roman" w:hAnsi="Times New Roman"/>
          <w:sz w:val="24"/>
          <w:szCs w:val="24"/>
          <w:lang w:eastAsia="ru-RU"/>
        </w:rPr>
        <w:t> </w:t>
      </w:r>
      <w:r w:rsidR="00DE2D32" w:rsidRPr="00BF3D92">
        <w:rPr>
          <w:rFonts w:ascii="Times New Roman" w:eastAsia="Times New Roman" w:hAnsi="Times New Roman"/>
          <w:sz w:val="24"/>
          <w:szCs w:val="24"/>
          <w:lang w:eastAsia="ru-RU"/>
        </w:rPr>
        <w:t xml:space="preserve">могут быть устранены в приемлемый для Заказчика срок </w:t>
      </w:r>
      <w:r w:rsidR="00DE2D32" w:rsidRPr="00BF3D92">
        <w:rPr>
          <w:rFonts w:ascii="Times New Roman" w:hAnsi="Times New Roman"/>
          <w:sz w:val="24"/>
          <w:szCs w:val="24"/>
        </w:rPr>
        <w:t>(п</w:t>
      </w:r>
      <w:r w:rsidR="005C25E3" w:rsidRPr="00BF3D92">
        <w:rPr>
          <w:rFonts w:ascii="Times New Roman" w:hAnsi="Times New Roman"/>
          <w:sz w:val="24"/>
          <w:szCs w:val="24"/>
        </w:rPr>
        <w:t>ункт</w:t>
      </w:r>
      <w:r w:rsidR="00DE2D32" w:rsidRPr="00BF3D92">
        <w:rPr>
          <w:rFonts w:ascii="Times New Roman" w:hAnsi="Times New Roman"/>
          <w:sz w:val="24"/>
          <w:szCs w:val="24"/>
        </w:rPr>
        <w:t xml:space="preserve"> 2 ст</w:t>
      </w:r>
      <w:r w:rsidR="005C25E3" w:rsidRPr="00BF3D92">
        <w:rPr>
          <w:rFonts w:ascii="Times New Roman" w:hAnsi="Times New Roman"/>
          <w:sz w:val="24"/>
          <w:szCs w:val="24"/>
        </w:rPr>
        <w:t>атьи</w:t>
      </w:r>
      <w:r w:rsidR="00DE2D32" w:rsidRPr="00BF3D92">
        <w:rPr>
          <w:rFonts w:ascii="Times New Roman" w:hAnsi="Times New Roman"/>
          <w:sz w:val="24"/>
          <w:szCs w:val="24"/>
        </w:rPr>
        <w:t xml:space="preserve"> 523 ГК РФ)</w:t>
      </w:r>
      <w:r w:rsidR="00FD2A69">
        <w:rPr>
          <w:rFonts w:ascii="Times New Roman" w:hAnsi="Times New Roman"/>
          <w:sz w:val="24"/>
          <w:szCs w:val="24"/>
          <w:lang w:eastAsia="ru-RU"/>
        </w:rPr>
        <w:t>.</w:t>
      </w:r>
    </w:p>
    <w:p w:rsidR="00DE2D32" w:rsidRPr="00BF3D92" w:rsidRDefault="005476F1" w:rsidP="00C95959">
      <w:pPr>
        <w:spacing w:after="0" w:line="240" w:lineRule="auto"/>
        <w:ind w:firstLine="709"/>
        <w:jc w:val="both"/>
        <w:rPr>
          <w:rFonts w:ascii="Times New Roman" w:hAnsi="Times New Roman"/>
          <w:sz w:val="24"/>
          <w:szCs w:val="24"/>
        </w:rPr>
      </w:pPr>
      <w:r w:rsidRPr="00BF3D92">
        <w:rPr>
          <w:rFonts w:ascii="Times New Roman" w:hAnsi="Times New Roman"/>
          <w:sz w:val="24"/>
          <w:szCs w:val="24"/>
        </w:rPr>
        <w:t>9.6.3. </w:t>
      </w:r>
      <w:r w:rsidR="00FD2A69">
        <w:rPr>
          <w:rFonts w:ascii="Times New Roman" w:hAnsi="Times New Roman"/>
          <w:sz w:val="24"/>
          <w:szCs w:val="24"/>
        </w:rPr>
        <w:t>В</w:t>
      </w:r>
      <w:r w:rsidR="00DE2D32" w:rsidRPr="00BF3D92">
        <w:rPr>
          <w:rFonts w:ascii="Times New Roman" w:hAnsi="Times New Roman"/>
          <w:sz w:val="24"/>
          <w:szCs w:val="24"/>
        </w:rPr>
        <w:t xml:space="preserve">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w:t>
      </w:r>
      <w:r w:rsidR="00FD2A69">
        <w:rPr>
          <w:rFonts w:ascii="Times New Roman" w:hAnsi="Times New Roman"/>
          <w:sz w:val="24"/>
          <w:szCs w:val="24"/>
        </w:rPr>
        <w:t> </w:t>
      </w:r>
      <w:r w:rsidR="00C27F6D">
        <w:rPr>
          <w:rFonts w:ascii="Times New Roman" w:hAnsi="Times New Roman"/>
          <w:sz w:val="24"/>
          <w:szCs w:val="24"/>
        </w:rPr>
        <w:t> </w:t>
      </w:r>
      <w:r w:rsidR="00DE2D32" w:rsidRPr="00BF3D92">
        <w:rPr>
          <w:rFonts w:ascii="Times New Roman" w:hAnsi="Times New Roman"/>
          <w:sz w:val="24"/>
          <w:szCs w:val="24"/>
        </w:rPr>
        <w:t>несоразмерных расходов или затрат времени, или выявляются неоднократно, либо проявляются вновь после их устранения, и других подобных недостатков) (п</w:t>
      </w:r>
      <w:r w:rsidR="005C25E3" w:rsidRPr="00BF3D92">
        <w:rPr>
          <w:rFonts w:ascii="Times New Roman" w:hAnsi="Times New Roman"/>
          <w:sz w:val="24"/>
          <w:szCs w:val="24"/>
        </w:rPr>
        <w:t>ункт</w:t>
      </w:r>
      <w:r w:rsidR="00DE2D32" w:rsidRPr="00BF3D92">
        <w:rPr>
          <w:rFonts w:ascii="Times New Roman" w:hAnsi="Times New Roman"/>
          <w:sz w:val="24"/>
          <w:szCs w:val="24"/>
        </w:rPr>
        <w:t xml:space="preserve"> 2 ст</w:t>
      </w:r>
      <w:r w:rsidR="005C25E3" w:rsidRPr="00BF3D92">
        <w:rPr>
          <w:rFonts w:ascii="Times New Roman" w:hAnsi="Times New Roman"/>
          <w:sz w:val="24"/>
          <w:szCs w:val="24"/>
        </w:rPr>
        <w:t>атьи</w:t>
      </w:r>
      <w:r w:rsidR="00C27F6D">
        <w:rPr>
          <w:rFonts w:ascii="Times New Roman" w:hAnsi="Times New Roman"/>
          <w:sz w:val="24"/>
          <w:szCs w:val="24"/>
        </w:rPr>
        <w:t xml:space="preserve"> 475 ГК </w:t>
      </w:r>
      <w:r w:rsidR="00DE2D32" w:rsidRPr="00BF3D92">
        <w:rPr>
          <w:rFonts w:ascii="Times New Roman" w:hAnsi="Times New Roman"/>
          <w:sz w:val="24"/>
          <w:szCs w:val="24"/>
        </w:rPr>
        <w:t>РФ)</w:t>
      </w:r>
      <w:r w:rsidR="00FD2A69">
        <w:rPr>
          <w:rFonts w:ascii="Times New Roman" w:hAnsi="Times New Roman"/>
          <w:sz w:val="24"/>
          <w:szCs w:val="24"/>
        </w:rPr>
        <w:t>.</w:t>
      </w:r>
    </w:p>
    <w:p w:rsidR="00DE2D32" w:rsidRPr="00BF3D92" w:rsidRDefault="002514E0" w:rsidP="00C95959">
      <w:pPr>
        <w:autoSpaceDE w:val="0"/>
        <w:autoSpaceDN w:val="0"/>
        <w:adjustRightInd w:val="0"/>
        <w:spacing w:after="0" w:line="240" w:lineRule="auto"/>
        <w:ind w:firstLine="709"/>
        <w:jc w:val="both"/>
        <w:rPr>
          <w:rFonts w:ascii="Times New Roman" w:hAnsi="Times New Roman"/>
          <w:sz w:val="24"/>
          <w:szCs w:val="24"/>
          <w:lang w:eastAsia="ru-RU"/>
        </w:rPr>
      </w:pPr>
      <w:r w:rsidRPr="00BF3D92">
        <w:rPr>
          <w:rFonts w:ascii="Times New Roman" w:hAnsi="Times New Roman"/>
          <w:sz w:val="24"/>
          <w:szCs w:val="24"/>
          <w:lang w:eastAsia="ru-RU"/>
        </w:rPr>
        <w:t>9.6.4. </w:t>
      </w:r>
      <w:r w:rsidR="00FD2A69">
        <w:rPr>
          <w:rFonts w:ascii="Times New Roman" w:hAnsi="Times New Roman"/>
          <w:sz w:val="24"/>
          <w:szCs w:val="24"/>
          <w:lang w:eastAsia="ru-RU"/>
        </w:rPr>
        <w:t>В</w:t>
      </w:r>
      <w:r w:rsidR="00DE2D32" w:rsidRPr="00BF3D92">
        <w:rPr>
          <w:rFonts w:ascii="Times New Roman" w:hAnsi="Times New Roman"/>
          <w:sz w:val="24"/>
          <w:szCs w:val="24"/>
          <w:lang w:eastAsia="ru-RU"/>
        </w:rPr>
        <w:t xml:space="preserve"> случае </w:t>
      </w:r>
      <w:r w:rsidR="00DE2D32" w:rsidRPr="00BF3D92">
        <w:rPr>
          <w:rFonts w:ascii="Times New Roman" w:eastAsia="Times New Roman" w:hAnsi="Times New Roman"/>
          <w:sz w:val="24"/>
          <w:szCs w:val="24"/>
          <w:lang w:eastAsia="ru-RU"/>
        </w:rPr>
        <w:t>неоднократного нарушен</w:t>
      </w:r>
      <w:r w:rsidR="00D11E4A" w:rsidRPr="00BF3D92">
        <w:rPr>
          <w:rFonts w:ascii="Times New Roman" w:eastAsia="Times New Roman" w:hAnsi="Times New Roman"/>
          <w:sz w:val="24"/>
          <w:szCs w:val="24"/>
          <w:lang w:eastAsia="ru-RU"/>
        </w:rPr>
        <w:t>ия Поставщиком сроков поставки Т</w:t>
      </w:r>
      <w:r w:rsidR="00DE2D32" w:rsidRPr="00BF3D92">
        <w:rPr>
          <w:rFonts w:ascii="Times New Roman" w:eastAsia="Times New Roman" w:hAnsi="Times New Roman"/>
          <w:sz w:val="24"/>
          <w:szCs w:val="24"/>
          <w:lang w:eastAsia="ru-RU"/>
        </w:rPr>
        <w:t>овар</w:t>
      </w:r>
      <w:r w:rsidR="00D11E4A" w:rsidRPr="00BF3D92">
        <w:rPr>
          <w:rFonts w:ascii="Times New Roman" w:eastAsia="Times New Roman" w:hAnsi="Times New Roman"/>
          <w:sz w:val="24"/>
          <w:szCs w:val="24"/>
          <w:lang w:eastAsia="ru-RU"/>
        </w:rPr>
        <w:t>а</w:t>
      </w:r>
      <w:r w:rsidR="00DE2D32" w:rsidRPr="00BF3D92">
        <w:rPr>
          <w:rFonts w:ascii="Times New Roman" w:eastAsia="Times New Roman" w:hAnsi="Times New Roman"/>
          <w:sz w:val="24"/>
          <w:szCs w:val="24"/>
          <w:lang w:eastAsia="ru-RU"/>
        </w:rPr>
        <w:t xml:space="preserve"> </w:t>
      </w:r>
      <w:r w:rsidR="00DE2D32" w:rsidRPr="00BF3D92">
        <w:rPr>
          <w:rFonts w:ascii="Times New Roman" w:hAnsi="Times New Roman"/>
          <w:sz w:val="24"/>
          <w:szCs w:val="24"/>
        </w:rPr>
        <w:t>(п</w:t>
      </w:r>
      <w:r w:rsidR="005C25E3" w:rsidRPr="00BF3D92">
        <w:rPr>
          <w:rFonts w:ascii="Times New Roman" w:hAnsi="Times New Roman"/>
          <w:sz w:val="24"/>
          <w:szCs w:val="24"/>
        </w:rPr>
        <w:t>ункт</w:t>
      </w:r>
      <w:r w:rsidR="00FD2A69">
        <w:rPr>
          <w:rFonts w:ascii="Times New Roman" w:hAnsi="Times New Roman"/>
          <w:sz w:val="24"/>
          <w:szCs w:val="24"/>
        </w:rPr>
        <w:t> </w:t>
      </w:r>
      <w:r w:rsidR="00DE2D32" w:rsidRPr="00BF3D92">
        <w:rPr>
          <w:rFonts w:ascii="Times New Roman" w:hAnsi="Times New Roman"/>
          <w:sz w:val="24"/>
          <w:szCs w:val="24"/>
        </w:rPr>
        <w:t>2 ст</w:t>
      </w:r>
      <w:r w:rsidR="005C25E3" w:rsidRPr="00BF3D92">
        <w:rPr>
          <w:rFonts w:ascii="Times New Roman" w:hAnsi="Times New Roman"/>
          <w:sz w:val="24"/>
          <w:szCs w:val="24"/>
        </w:rPr>
        <w:t>атьи</w:t>
      </w:r>
      <w:r w:rsidR="00DE2D32" w:rsidRPr="00BF3D92">
        <w:rPr>
          <w:rFonts w:ascii="Times New Roman" w:hAnsi="Times New Roman"/>
          <w:sz w:val="24"/>
          <w:szCs w:val="24"/>
        </w:rPr>
        <w:t xml:space="preserve"> 523 ГК РФ)</w:t>
      </w:r>
      <w:r w:rsidR="00FD2A69">
        <w:rPr>
          <w:rFonts w:ascii="Times New Roman" w:hAnsi="Times New Roman"/>
          <w:sz w:val="24"/>
          <w:szCs w:val="24"/>
          <w:lang w:eastAsia="ru-RU"/>
        </w:rPr>
        <w:t>.</w:t>
      </w:r>
    </w:p>
    <w:p w:rsidR="00DE2D32" w:rsidRPr="00BF3D92" w:rsidRDefault="002514E0" w:rsidP="00C95959">
      <w:pPr>
        <w:autoSpaceDE w:val="0"/>
        <w:autoSpaceDN w:val="0"/>
        <w:adjustRightInd w:val="0"/>
        <w:spacing w:after="0" w:line="240" w:lineRule="auto"/>
        <w:ind w:firstLine="709"/>
        <w:jc w:val="both"/>
        <w:rPr>
          <w:rFonts w:ascii="Times New Roman" w:hAnsi="Times New Roman"/>
          <w:sz w:val="24"/>
          <w:szCs w:val="24"/>
          <w:lang w:eastAsia="ru-RU"/>
        </w:rPr>
      </w:pPr>
      <w:r w:rsidRPr="00BF3D92">
        <w:rPr>
          <w:rFonts w:ascii="Times New Roman" w:hAnsi="Times New Roman"/>
          <w:sz w:val="24"/>
          <w:szCs w:val="24"/>
          <w:lang w:eastAsia="ru-RU"/>
        </w:rPr>
        <w:t>9.6.5. </w:t>
      </w:r>
      <w:r w:rsidR="00FD2A69">
        <w:rPr>
          <w:rFonts w:ascii="Times New Roman" w:hAnsi="Times New Roman"/>
          <w:sz w:val="24"/>
          <w:szCs w:val="24"/>
          <w:lang w:eastAsia="ru-RU"/>
        </w:rPr>
        <w:t>Е</w:t>
      </w:r>
      <w:r w:rsidR="00DE2D32" w:rsidRPr="00BF3D92">
        <w:rPr>
          <w:rFonts w:ascii="Times New Roman" w:hAnsi="Times New Roman"/>
          <w:sz w:val="24"/>
          <w:szCs w:val="24"/>
          <w:lang w:eastAsia="ru-RU"/>
        </w:rPr>
        <w:t>сли Поставщик отказываетс</w:t>
      </w:r>
      <w:r w:rsidR="00940B87" w:rsidRPr="00BF3D92">
        <w:rPr>
          <w:rFonts w:ascii="Times New Roman" w:hAnsi="Times New Roman"/>
          <w:sz w:val="24"/>
          <w:szCs w:val="24"/>
          <w:lang w:eastAsia="ru-RU"/>
        </w:rPr>
        <w:t>я передать Заказчику проданный Т</w:t>
      </w:r>
      <w:r w:rsidR="00DE2D32" w:rsidRPr="00BF3D92">
        <w:rPr>
          <w:rFonts w:ascii="Times New Roman" w:hAnsi="Times New Roman"/>
          <w:sz w:val="24"/>
          <w:szCs w:val="24"/>
          <w:lang w:eastAsia="ru-RU"/>
        </w:rPr>
        <w:t>овар (п</w:t>
      </w:r>
      <w:r w:rsidR="005C25E3" w:rsidRPr="00BF3D92">
        <w:rPr>
          <w:rFonts w:ascii="Times New Roman" w:hAnsi="Times New Roman"/>
          <w:sz w:val="24"/>
          <w:szCs w:val="24"/>
          <w:lang w:eastAsia="ru-RU"/>
        </w:rPr>
        <w:t>ункт</w:t>
      </w:r>
      <w:r w:rsidR="00DE2D32" w:rsidRPr="00BF3D92">
        <w:rPr>
          <w:rFonts w:ascii="Times New Roman" w:hAnsi="Times New Roman"/>
          <w:sz w:val="24"/>
          <w:szCs w:val="24"/>
          <w:lang w:eastAsia="ru-RU"/>
        </w:rPr>
        <w:t xml:space="preserve"> 1 ст</w:t>
      </w:r>
      <w:r w:rsidR="005C25E3" w:rsidRPr="00BF3D92">
        <w:rPr>
          <w:rFonts w:ascii="Times New Roman" w:hAnsi="Times New Roman"/>
          <w:sz w:val="24"/>
          <w:szCs w:val="24"/>
          <w:lang w:eastAsia="ru-RU"/>
        </w:rPr>
        <w:t>атьи</w:t>
      </w:r>
      <w:r w:rsidR="00C27F6D">
        <w:rPr>
          <w:rFonts w:ascii="Times New Roman" w:hAnsi="Times New Roman"/>
          <w:sz w:val="24"/>
          <w:szCs w:val="24"/>
          <w:lang w:eastAsia="ru-RU"/>
        </w:rPr>
        <w:t> </w:t>
      </w:r>
      <w:r w:rsidR="00DE2D32" w:rsidRPr="00BF3D92">
        <w:rPr>
          <w:rFonts w:ascii="Times New Roman" w:hAnsi="Times New Roman"/>
          <w:sz w:val="24"/>
          <w:szCs w:val="24"/>
          <w:lang w:eastAsia="ru-RU"/>
        </w:rPr>
        <w:t>463 ГК РФ)</w:t>
      </w:r>
      <w:r w:rsidR="00FD2A69">
        <w:rPr>
          <w:rFonts w:ascii="Times New Roman" w:hAnsi="Times New Roman"/>
          <w:sz w:val="24"/>
          <w:szCs w:val="24"/>
          <w:lang w:eastAsia="ru-RU"/>
        </w:rPr>
        <w:t>.</w:t>
      </w:r>
    </w:p>
    <w:p w:rsidR="00DE2D32" w:rsidRPr="00BF3D92" w:rsidRDefault="00DE2D32" w:rsidP="00C95959">
      <w:pPr>
        <w:autoSpaceDE w:val="0"/>
        <w:autoSpaceDN w:val="0"/>
        <w:adjustRightInd w:val="0"/>
        <w:spacing w:after="0" w:line="240" w:lineRule="auto"/>
        <w:ind w:firstLine="709"/>
        <w:jc w:val="both"/>
        <w:rPr>
          <w:rFonts w:ascii="Times New Roman" w:hAnsi="Times New Roman"/>
          <w:sz w:val="24"/>
          <w:szCs w:val="24"/>
          <w:lang w:eastAsia="ru-RU"/>
        </w:rPr>
      </w:pPr>
      <w:r w:rsidRPr="00E70589">
        <w:rPr>
          <w:rFonts w:ascii="Times New Roman" w:hAnsi="Times New Roman"/>
          <w:sz w:val="24"/>
          <w:szCs w:val="24"/>
          <w:lang w:eastAsia="ru-RU"/>
        </w:rPr>
        <w:t>9.</w:t>
      </w:r>
      <w:r w:rsidR="002514E0" w:rsidRPr="00E70589">
        <w:rPr>
          <w:rFonts w:ascii="Times New Roman" w:hAnsi="Times New Roman"/>
          <w:sz w:val="24"/>
          <w:szCs w:val="24"/>
          <w:lang w:eastAsia="ru-RU"/>
        </w:rPr>
        <w:t>6.6. </w:t>
      </w:r>
      <w:r w:rsidR="00FD2A69" w:rsidRPr="00E70589">
        <w:rPr>
          <w:rFonts w:ascii="Times New Roman" w:hAnsi="Times New Roman"/>
          <w:sz w:val="24"/>
          <w:szCs w:val="24"/>
          <w:lang w:eastAsia="ru-RU"/>
        </w:rPr>
        <w:t>Е</w:t>
      </w:r>
      <w:r w:rsidRPr="00E70589">
        <w:rPr>
          <w:rFonts w:ascii="Times New Roman" w:hAnsi="Times New Roman"/>
          <w:sz w:val="24"/>
          <w:szCs w:val="24"/>
          <w:lang w:eastAsia="ru-RU"/>
        </w:rPr>
        <w:t>сли Постав</w:t>
      </w:r>
      <w:r w:rsidR="002514E0" w:rsidRPr="00E70589">
        <w:rPr>
          <w:rFonts w:ascii="Times New Roman" w:hAnsi="Times New Roman"/>
          <w:sz w:val="24"/>
          <w:szCs w:val="24"/>
          <w:lang w:eastAsia="ru-RU"/>
        </w:rPr>
        <w:t>щик в разумный срок не выполнил</w:t>
      </w:r>
      <w:r w:rsidRPr="00E70589">
        <w:rPr>
          <w:rFonts w:ascii="Times New Roman" w:hAnsi="Times New Roman"/>
          <w:sz w:val="24"/>
          <w:szCs w:val="24"/>
          <w:lang w:eastAsia="ru-RU"/>
        </w:rPr>
        <w:t xml:space="preserve"> требование</w:t>
      </w:r>
      <w:r w:rsidR="00D11E4A" w:rsidRPr="00E70589">
        <w:rPr>
          <w:rFonts w:ascii="Times New Roman" w:hAnsi="Times New Roman"/>
          <w:sz w:val="24"/>
          <w:szCs w:val="24"/>
          <w:lang w:eastAsia="ru-RU"/>
        </w:rPr>
        <w:t xml:space="preserve"> Заказчика о</w:t>
      </w:r>
      <w:r w:rsidR="00D3140F" w:rsidRPr="00E70589">
        <w:rPr>
          <w:rFonts w:ascii="Times New Roman" w:hAnsi="Times New Roman"/>
          <w:sz w:val="24"/>
          <w:szCs w:val="24"/>
          <w:lang w:eastAsia="ru-RU"/>
        </w:rPr>
        <w:t> </w:t>
      </w:r>
      <w:r w:rsidR="00D11E4A" w:rsidRPr="00E70589">
        <w:rPr>
          <w:rFonts w:ascii="Times New Roman" w:hAnsi="Times New Roman"/>
          <w:sz w:val="24"/>
          <w:szCs w:val="24"/>
          <w:lang w:eastAsia="ru-RU"/>
        </w:rPr>
        <w:t>доукомплектовании Т</w:t>
      </w:r>
      <w:r w:rsidRPr="00E70589">
        <w:rPr>
          <w:rFonts w:ascii="Times New Roman" w:hAnsi="Times New Roman"/>
          <w:sz w:val="24"/>
          <w:szCs w:val="24"/>
          <w:lang w:eastAsia="ru-RU"/>
        </w:rPr>
        <w:t>овара (п</w:t>
      </w:r>
      <w:r w:rsidR="005C25E3" w:rsidRPr="00E70589">
        <w:rPr>
          <w:rFonts w:ascii="Times New Roman" w:hAnsi="Times New Roman"/>
          <w:sz w:val="24"/>
          <w:szCs w:val="24"/>
          <w:lang w:eastAsia="ru-RU"/>
        </w:rPr>
        <w:t>ункт</w:t>
      </w:r>
      <w:r w:rsidRPr="00E70589">
        <w:rPr>
          <w:rFonts w:ascii="Times New Roman" w:hAnsi="Times New Roman"/>
          <w:sz w:val="24"/>
          <w:szCs w:val="24"/>
          <w:lang w:eastAsia="ru-RU"/>
        </w:rPr>
        <w:t xml:space="preserve"> 2 ст</w:t>
      </w:r>
      <w:r w:rsidR="005C25E3" w:rsidRPr="00E70589">
        <w:rPr>
          <w:rFonts w:ascii="Times New Roman" w:hAnsi="Times New Roman"/>
          <w:sz w:val="24"/>
          <w:szCs w:val="24"/>
          <w:lang w:eastAsia="ru-RU"/>
        </w:rPr>
        <w:t>атьи</w:t>
      </w:r>
      <w:r w:rsidRPr="00E70589">
        <w:rPr>
          <w:rFonts w:ascii="Times New Roman" w:hAnsi="Times New Roman"/>
          <w:sz w:val="24"/>
          <w:szCs w:val="24"/>
          <w:lang w:eastAsia="ru-RU"/>
        </w:rPr>
        <w:t xml:space="preserve"> 480 ГК РФ).</w:t>
      </w:r>
    </w:p>
    <w:p w:rsidR="001D2382" w:rsidRPr="00BF3D92" w:rsidRDefault="002514E0" w:rsidP="00C95959">
      <w:pPr>
        <w:autoSpaceDE w:val="0"/>
        <w:spacing w:after="0" w:line="240" w:lineRule="auto"/>
        <w:ind w:firstLine="709"/>
        <w:jc w:val="both"/>
        <w:rPr>
          <w:rFonts w:ascii="Times New Roman" w:eastAsia="Times New Roman" w:hAnsi="Times New Roman"/>
          <w:sz w:val="24"/>
          <w:szCs w:val="24"/>
        </w:rPr>
      </w:pPr>
      <w:r w:rsidRPr="00EF05D3">
        <w:rPr>
          <w:rFonts w:ascii="Times New Roman" w:eastAsia="Times New Roman" w:hAnsi="Times New Roman"/>
          <w:sz w:val="24"/>
          <w:szCs w:val="24"/>
        </w:rPr>
        <w:t>9.7. </w:t>
      </w:r>
      <w:r w:rsidR="001D2382" w:rsidRPr="00EF05D3">
        <w:rPr>
          <w:rFonts w:ascii="Times New Roman" w:eastAsia="Times New Roman" w:hAnsi="Times New Roman"/>
          <w:sz w:val="24"/>
          <w:szCs w:val="24"/>
        </w:rPr>
        <w:t>Заказчик до принятия решения об одностороннем отказе от исполнения Контракта вправе провести экспертизу поставленного Товара с привлечением экспертов, экспертных организаций.</w:t>
      </w:r>
    </w:p>
    <w:p w:rsidR="001D2382" w:rsidRPr="00BF3D92" w:rsidRDefault="001D2382" w:rsidP="00C95959">
      <w:pPr>
        <w:autoSpaceDE w:val="0"/>
        <w:spacing w:after="0" w:line="240" w:lineRule="auto"/>
        <w:ind w:firstLine="709"/>
        <w:jc w:val="both"/>
        <w:rPr>
          <w:rFonts w:ascii="Times New Roman" w:hAnsi="Times New Roman"/>
          <w:sz w:val="24"/>
          <w:szCs w:val="24"/>
          <w:shd w:val="clear" w:color="auto" w:fill="FFFF00"/>
        </w:rPr>
      </w:pPr>
      <w:r w:rsidRPr="00BF3D92">
        <w:rPr>
          <w:rFonts w:ascii="Times New Roman" w:eastAsia="Times New Roman" w:hAnsi="Times New Roman"/>
          <w:sz w:val="24"/>
          <w:szCs w:val="24"/>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такой экспертизы в</w:t>
      </w:r>
      <w:r w:rsidR="00FD2A69">
        <w:rPr>
          <w:rFonts w:ascii="Times New Roman" w:eastAsia="Times New Roman" w:hAnsi="Times New Roman"/>
          <w:sz w:val="24"/>
          <w:szCs w:val="24"/>
        </w:rPr>
        <w:t> </w:t>
      </w:r>
      <w:r w:rsidRPr="00BF3D92">
        <w:rPr>
          <w:rFonts w:ascii="Times New Roman" w:eastAsia="Times New Roman" w:hAnsi="Times New Roman"/>
          <w:sz w:val="24"/>
          <w:szCs w:val="24"/>
        </w:rPr>
        <w:t>заключении эксперта, экспертной организации будут подтверждены нарушения условий Контракта, послужившие основанием для одностороннего отказа Зака</w:t>
      </w:r>
      <w:r w:rsidR="002514E0" w:rsidRPr="00BF3D92">
        <w:rPr>
          <w:rFonts w:ascii="Times New Roman" w:eastAsia="Times New Roman" w:hAnsi="Times New Roman"/>
          <w:sz w:val="24"/>
          <w:szCs w:val="24"/>
        </w:rPr>
        <w:t>зчика от исполнения Контракта.</w:t>
      </w:r>
    </w:p>
    <w:p w:rsidR="00B35810" w:rsidRPr="00BF3D92" w:rsidRDefault="002514E0" w:rsidP="00C95959">
      <w:pPr>
        <w:spacing w:after="0" w:line="240" w:lineRule="auto"/>
        <w:ind w:firstLine="709"/>
        <w:jc w:val="both"/>
        <w:rPr>
          <w:rFonts w:ascii="Times New Roman" w:eastAsia="Times New Roman" w:hAnsi="Times New Roman"/>
          <w:sz w:val="24"/>
          <w:szCs w:val="24"/>
          <w:lang w:eastAsia="ru-RU"/>
        </w:rPr>
      </w:pPr>
      <w:r w:rsidRPr="008D1F0C">
        <w:rPr>
          <w:rFonts w:ascii="Times New Roman" w:hAnsi="Times New Roman"/>
          <w:sz w:val="24"/>
          <w:szCs w:val="24"/>
        </w:rPr>
        <w:t>9.8. </w:t>
      </w:r>
      <w:r w:rsidR="001D2382" w:rsidRPr="008D1F0C">
        <w:rPr>
          <w:rFonts w:ascii="Times New Roman" w:hAnsi="Times New Roman"/>
          <w:sz w:val="24"/>
          <w:szCs w:val="24"/>
        </w:rPr>
        <w:t xml:space="preserve">Решение Заказчика об одностороннем отказе от исполнения Контракта </w:t>
      </w:r>
      <w:r w:rsidR="00B3301F" w:rsidRPr="008D1F0C">
        <w:rPr>
          <w:rFonts w:ascii="Times New Roman" w:hAnsi="Times New Roman"/>
          <w:sz w:val="24"/>
          <w:szCs w:val="24"/>
        </w:rPr>
        <w:t>не позднее чем</w:t>
      </w:r>
      <w:r w:rsidR="00B3301F" w:rsidRPr="00BF3D92">
        <w:rPr>
          <w:rFonts w:ascii="Times New Roman" w:hAnsi="Times New Roman"/>
          <w:sz w:val="24"/>
          <w:szCs w:val="24"/>
        </w:rPr>
        <w:t xml:space="preserve"> в течение трех рабочих дней с даты</w:t>
      </w:r>
      <w:r w:rsidR="00EF05D3">
        <w:rPr>
          <w:rFonts w:ascii="Times New Roman" w:hAnsi="Times New Roman"/>
          <w:sz w:val="24"/>
          <w:szCs w:val="24"/>
        </w:rPr>
        <w:t xml:space="preserve"> принятия указанного решения</w:t>
      </w:r>
      <w:r w:rsidR="001D2382" w:rsidRPr="00BF3D92">
        <w:rPr>
          <w:rFonts w:ascii="Times New Roman" w:hAnsi="Times New Roman"/>
          <w:sz w:val="24"/>
          <w:szCs w:val="24"/>
        </w:rPr>
        <w:t xml:space="preserve"> </w:t>
      </w:r>
      <w:r w:rsidR="00A542D7" w:rsidRPr="00BF3D92">
        <w:rPr>
          <w:rFonts w:ascii="Times New Roman" w:hAnsi="Times New Roman"/>
          <w:sz w:val="24"/>
          <w:szCs w:val="24"/>
        </w:rPr>
        <w:t xml:space="preserve">размещается в единой информационной системе и </w:t>
      </w:r>
      <w:r w:rsidR="001D2382" w:rsidRPr="00BF3D92">
        <w:rPr>
          <w:rFonts w:ascii="Times New Roman" w:hAnsi="Times New Roman"/>
          <w:sz w:val="24"/>
          <w:szCs w:val="24"/>
        </w:rPr>
        <w:t>направляется Поставщику по почте заказным письмом с</w:t>
      </w:r>
      <w:r w:rsidR="00FD2A69">
        <w:rPr>
          <w:rFonts w:ascii="Times New Roman" w:hAnsi="Times New Roman"/>
          <w:sz w:val="24"/>
          <w:szCs w:val="24"/>
        </w:rPr>
        <w:t>  </w:t>
      </w:r>
      <w:r w:rsidR="001D2382" w:rsidRPr="00BF3D92">
        <w:rPr>
          <w:rFonts w:ascii="Times New Roman" w:hAnsi="Times New Roman"/>
          <w:sz w:val="24"/>
          <w:szCs w:val="24"/>
        </w:rPr>
        <w:t>уведомлением о вручении по адресу Поставщика, указанному в Контракте, а также телеграммой, либо посредством факсимильной связи, либо по а</w:t>
      </w:r>
      <w:r w:rsidR="008D1F0C">
        <w:rPr>
          <w:rFonts w:ascii="Times New Roman" w:hAnsi="Times New Roman"/>
          <w:sz w:val="24"/>
          <w:szCs w:val="24"/>
        </w:rPr>
        <w:t>дресу электронной почты, либо с  </w:t>
      </w:r>
      <w:r w:rsidR="001D2382" w:rsidRPr="00BF3D92">
        <w:rPr>
          <w:rFonts w:ascii="Times New Roman" w:hAnsi="Times New Roman"/>
          <w:sz w:val="24"/>
          <w:szCs w:val="24"/>
        </w:rPr>
        <w:t>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w:t>
      </w:r>
      <w:r w:rsidRPr="00BF3D92">
        <w:rPr>
          <w:rFonts w:ascii="Times New Roman" w:hAnsi="Times New Roman"/>
          <w:sz w:val="24"/>
          <w:szCs w:val="24"/>
        </w:rPr>
        <w:t xml:space="preserve">ежащим уведомлением Поставщика </w:t>
      </w:r>
      <w:r w:rsidR="008D1F0C">
        <w:rPr>
          <w:rFonts w:ascii="Times New Roman" w:hAnsi="Times New Roman"/>
          <w:sz w:val="24"/>
          <w:szCs w:val="24"/>
        </w:rPr>
        <w:t>об </w:t>
      </w:r>
      <w:r w:rsidR="001D2382" w:rsidRPr="00BF3D92">
        <w:rPr>
          <w:rFonts w:ascii="Times New Roman" w:hAnsi="Times New Roman"/>
          <w:sz w:val="24"/>
          <w:szCs w:val="24"/>
        </w:rPr>
        <w:t>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w:t>
      </w:r>
      <w:r w:rsidR="00FD2A69">
        <w:rPr>
          <w:rFonts w:ascii="Times New Roman" w:hAnsi="Times New Roman"/>
          <w:sz w:val="24"/>
          <w:szCs w:val="24"/>
        </w:rPr>
        <w:t> </w:t>
      </w:r>
      <w:r w:rsidR="001D2382" w:rsidRPr="00BF3D92">
        <w:rPr>
          <w:rFonts w:ascii="Times New Roman" w:hAnsi="Times New Roman"/>
          <w:sz w:val="24"/>
          <w:szCs w:val="24"/>
        </w:rPr>
        <w:t xml:space="preserve">(тридцати) календарных дней с даты </w:t>
      </w:r>
      <w:r w:rsidR="00A542D7" w:rsidRPr="00BF3D92">
        <w:rPr>
          <w:rFonts w:ascii="Times New Roman" w:hAnsi="Times New Roman"/>
          <w:sz w:val="24"/>
          <w:szCs w:val="24"/>
        </w:rPr>
        <w:t xml:space="preserve">размещения </w:t>
      </w:r>
      <w:r w:rsidR="001D2382" w:rsidRPr="00BF3D92">
        <w:rPr>
          <w:rFonts w:ascii="Times New Roman" w:hAnsi="Times New Roman"/>
          <w:sz w:val="24"/>
          <w:szCs w:val="24"/>
        </w:rPr>
        <w:t xml:space="preserve">решения Заказчика об одностороннем отказе от исполнения Контракта </w:t>
      </w:r>
      <w:r w:rsidR="00A542D7" w:rsidRPr="00BF3D92">
        <w:rPr>
          <w:rFonts w:ascii="Times New Roman" w:hAnsi="Times New Roman"/>
          <w:sz w:val="24"/>
          <w:szCs w:val="24"/>
        </w:rPr>
        <w:t>в единой информационной системе</w:t>
      </w:r>
      <w:r w:rsidR="00783AF6" w:rsidRPr="00BF3D92">
        <w:rPr>
          <w:rFonts w:ascii="Times New Roman" w:hAnsi="Times New Roman"/>
          <w:sz w:val="24"/>
          <w:szCs w:val="24"/>
        </w:rPr>
        <w:t>.</w:t>
      </w:r>
    </w:p>
    <w:p w:rsidR="001D2382" w:rsidRPr="00BF3D92" w:rsidRDefault="002514E0" w:rsidP="00C95959">
      <w:pPr>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lastRenderedPageBreak/>
        <w:t>9.9. </w:t>
      </w:r>
      <w:r w:rsidR="001D2382" w:rsidRPr="00BF3D92">
        <w:rPr>
          <w:rFonts w:ascii="Times New Roman" w:hAnsi="Times New Roman"/>
          <w:sz w:val="24"/>
          <w:szCs w:val="24"/>
        </w:rPr>
        <w:t>Решение Заказчика об одностороннем отказе от исполнения Контракта вступает в</w:t>
      </w:r>
      <w:r w:rsidR="00FD2A69">
        <w:rPr>
          <w:rFonts w:ascii="Times New Roman" w:hAnsi="Times New Roman"/>
          <w:sz w:val="24"/>
          <w:szCs w:val="24"/>
        </w:rPr>
        <w:t> </w:t>
      </w:r>
      <w:r w:rsidR="008D1F0C">
        <w:rPr>
          <w:rFonts w:ascii="Times New Roman" w:hAnsi="Times New Roman"/>
          <w:sz w:val="24"/>
          <w:szCs w:val="24"/>
        </w:rPr>
        <w:t> </w:t>
      </w:r>
      <w:proofErr w:type="gramStart"/>
      <w:r w:rsidR="001D2382" w:rsidRPr="00BF3D92">
        <w:rPr>
          <w:rFonts w:ascii="Times New Roman" w:hAnsi="Times New Roman"/>
          <w:sz w:val="24"/>
          <w:szCs w:val="24"/>
        </w:rPr>
        <w:t>силу</w:t>
      </w:r>
      <w:proofErr w:type="gramEnd"/>
      <w:r w:rsidR="001D2382" w:rsidRPr="00BF3D92">
        <w:rPr>
          <w:rFonts w:ascii="Times New Roman" w:hAnsi="Times New Roman"/>
          <w:sz w:val="24"/>
          <w:szCs w:val="24"/>
        </w:rPr>
        <w:t xml:space="preserve"> и Контракт считается расторгнутым через 10</w:t>
      </w:r>
      <w:r w:rsidR="008D1F0C">
        <w:rPr>
          <w:rFonts w:ascii="Times New Roman" w:hAnsi="Times New Roman"/>
          <w:sz w:val="24"/>
          <w:szCs w:val="24"/>
        </w:rPr>
        <w:t> </w:t>
      </w:r>
      <w:r w:rsidR="001D2382" w:rsidRPr="00BF3D92">
        <w:rPr>
          <w:rFonts w:ascii="Times New Roman" w:hAnsi="Times New Roman"/>
          <w:sz w:val="24"/>
          <w:szCs w:val="24"/>
        </w:rPr>
        <w:t>(десять) календарных дней с даты надлежащего уве</w:t>
      </w:r>
      <w:r w:rsidRPr="00BF3D92">
        <w:rPr>
          <w:rFonts w:ascii="Times New Roman" w:hAnsi="Times New Roman"/>
          <w:sz w:val="24"/>
          <w:szCs w:val="24"/>
        </w:rPr>
        <w:t xml:space="preserve">домления Заказчиком Поставщика </w:t>
      </w:r>
      <w:r w:rsidR="001D2382" w:rsidRPr="00BF3D92">
        <w:rPr>
          <w:rFonts w:ascii="Times New Roman" w:hAnsi="Times New Roman"/>
          <w:sz w:val="24"/>
          <w:szCs w:val="24"/>
        </w:rPr>
        <w:t>об одностороннем отказе от исполнения Контракта.</w:t>
      </w:r>
    </w:p>
    <w:p w:rsidR="001D2382" w:rsidRPr="00BF3D92" w:rsidRDefault="005476F1" w:rsidP="00C95959">
      <w:pPr>
        <w:autoSpaceDE w:val="0"/>
        <w:spacing w:after="0" w:line="240" w:lineRule="auto"/>
        <w:ind w:firstLine="709"/>
        <w:jc w:val="both"/>
        <w:rPr>
          <w:rFonts w:ascii="Times New Roman" w:hAnsi="Times New Roman"/>
          <w:spacing w:val="1"/>
          <w:sz w:val="24"/>
          <w:szCs w:val="24"/>
        </w:rPr>
      </w:pPr>
      <w:r w:rsidRPr="00BF3D92">
        <w:rPr>
          <w:rFonts w:ascii="Times New Roman" w:hAnsi="Times New Roman"/>
          <w:sz w:val="24"/>
          <w:szCs w:val="24"/>
        </w:rPr>
        <w:t>9.10. </w:t>
      </w:r>
      <w:r w:rsidR="001D2382" w:rsidRPr="00BF3D92">
        <w:rPr>
          <w:rFonts w:ascii="Times New Roman" w:hAnsi="Times New Roman"/>
          <w:sz w:val="24"/>
          <w:szCs w:val="24"/>
        </w:rPr>
        <w:t>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w:t>
      </w:r>
      <w:r w:rsidR="00716E97">
        <w:rPr>
          <w:rFonts w:ascii="Times New Roman" w:hAnsi="Times New Roman"/>
          <w:sz w:val="24"/>
          <w:szCs w:val="24"/>
        </w:rPr>
        <w:t>  </w:t>
      </w:r>
      <w:r w:rsidR="001D2382" w:rsidRPr="00BF3D92">
        <w:rPr>
          <w:rFonts w:ascii="Times New Roman" w:hAnsi="Times New Roman"/>
          <w:sz w:val="24"/>
          <w:szCs w:val="24"/>
        </w:rPr>
        <w:t xml:space="preserve">соответствии </w:t>
      </w:r>
      <w:r w:rsidR="002514E0" w:rsidRPr="00BF3D92">
        <w:rPr>
          <w:rFonts w:ascii="Times New Roman" w:hAnsi="Times New Roman"/>
          <w:sz w:val="24"/>
          <w:szCs w:val="24"/>
        </w:rPr>
        <w:t>с п. 9.7</w:t>
      </w:r>
      <w:r w:rsidR="001D2382" w:rsidRPr="00BF3D92">
        <w:rPr>
          <w:rFonts w:ascii="Times New Roman" w:hAnsi="Times New Roman"/>
          <w:sz w:val="24"/>
          <w:szCs w:val="24"/>
        </w:rPr>
        <w:t xml:space="preserve"> Контракта. Данное правило не применяется в случае по</w:t>
      </w:r>
      <w:r w:rsidR="002514E0" w:rsidRPr="00BF3D92">
        <w:rPr>
          <w:rFonts w:ascii="Times New Roman" w:hAnsi="Times New Roman"/>
          <w:sz w:val="24"/>
          <w:szCs w:val="24"/>
        </w:rPr>
        <w:t xml:space="preserve">вторного нарушения Поставщиком </w:t>
      </w:r>
      <w:r w:rsidR="001D2382" w:rsidRPr="00BF3D92">
        <w:rPr>
          <w:rFonts w:ascii="Times New Roman" w:hAnsi="Times New Roman"/>
          <w:sz w:val="24"/>
          <w:szCs w:val="24"/>
        </w:rPr>
        <w:t>условий Контракта, которые в соответствии с законодательством Российской Федерации являются основанием для одностороннего отказа Заказчика от</w:t>
      </w:r>
      <w:r w:rsidR="00716E97">
        <w:rPr>
          <w:rFonts w:ascii="Times New Roman" w:hAnsi="Times New Roman"/>
          <w:sz w:val="24"/>
          <w:szCs w:val="24"/>
        </w:rPr>
        <w:t> </w:t>
      </w:r>
      <w:r w:rsidR="001D2382" w:rsidRPr="00BF3D92">
        <w:rPr>
          <w:rFonts w:ascii="Times New Roman" w:hAnsi="Times New Roman"/>
          <w:sz w:val="24"/>
          <w:szCs w:val="24"/>
        </w:rPr>
        <w:t>исполнения Контракта.</w:t>
      </w:r>
    </w:p>
    <w:p w:rsidR="001D2382" w:rsidRDefault="005476F1" w:rsidP="00C95959">
      <w:pPr>
        <w:spacing w:after="0" w:line="240" w:lineRule="auto"/>
        <w:ind w:firstLine="709"/>
        <w:jc w:val="both"/>
        <w:rPr>
          <w:rFonts w:ascii="Times New Roman" w:hAnsi="Times New Roman"/>
          <w:spacing w:val="1"/>
          <w:sz w:val="24"/>
          <w:szCs w:val="24"/>
        </w:rPr>
      </w:pPr>
      <w:r w:rsidRPr="00BF3D92">
        <w:rPr>
          <w:rFonts w:ascii="Times New Roman" w:hAnsi="Times New Roman"/>
          <w:spacing w:val="1"/>
          <w:sz w:val="24"/>
          <w:szCs w:val="24"/>
        </w:rPr>
        <w:t>9.11. </w:t>
      </w:r>
      <w:r w:rsidR="001D2382" w:rsidRPr="00BF3D92">
        <w:rPr>
          <w:rFonts w:ascii="Times New Roman" w:hAnsi="Times New Roman"/>
          <w:spacing w:val="1"/>
          <w:sz w:val="24"/>
          <w:szCs w:val="24"/>
        </w:rPr>
        <w:t>Поставщик вправе принять решение об одностороннем отказе от исполнения Контракта в соответствии с законодательством Российской Федерации.</w:t>
      </w:r>
    </w:p>
    <w:p w:rsidR="00DD1A50" w:rsidRPr="008D1F0C" w:rsidRDefault="00DD1A50" w:rsidP="00C95959">
      <w:pPr>
        <w:spacing w:after="0" w:line="240" w:lineRule="auto"/>
        <w:ind w:firstLine="709"/>
        <w:jc w:val="both"/>
        <w:rPr>
          <w:rFonts w:ascii="Times New Roman" w:hAnsi="Times New Roman"/>
          <w:sz w:val="24"/>
          <w:szCs w:val="24"/>
        </w:rPr>
      </w:pPr>
    </w:p>
    <w:p w:rsidR="001D2382" w:rsidRPr="00BF3D92" w:rsidRDefault="002514E0" w:rsidP="00D3140F">
      <w:pPr>
        <w:widowControl w:val="0"/>
        <w:autoSpaceDE w:val="0"/>
        <w:spacing w:after="0" w:line="240" w:lineRule="auto"/>
        <w:jc w:val="center"/>
        <w:rPr>
          <w:rFonts w:ascii="Times New Roman" w:hAnsi="Times New Roman"/>
          <w:b/>
          <w:sz w:val="24"/>
          <w:szCs w:val="24"/>
        </w:rPr>
      </w:pPr>
      <w:r w:rsidRPr="00BF3D92">
        <w:rPr>
          <w:rFonts w:ascii="Times New Roman" w:hAnsi="Times New Roman"/>
          <w:b/>
          <w:sz w:val="24"/>
          <w:szCs w:val="24"/>
        </w:rPr>
        <w:t>10. </w:t>
      </w:r>
      <w:r w:rsidR="001D2382" w:rsidRPr="00BF3D92">
        <w:rPr>
          <w:rFonts w:ascii="Times New Roman" w:hAnsi="Times New Roman"/>
          <w:b/>
          <w:sz w:val="24"/>
          <w:szCs w:val="24"/>
        </w:rPr>
        <w:t>Порядок урегулирования споров</w:t>
      </w:r>
    </w:p>
    <w:p w:rsidR="001D2382" w:rsidRPr="008D1F0C" w:rsidRDefault="001D2382" w:rsidP="008D1F0C">
      <w:pPr>
        <w:widowControl w:val="0"/>
        <w:autoSpaceDE w:val="0"/>
        <w:spacing w:after="0" w:line="240" w:lineRule="auto"/>
        <w:rPr>
          <w:rFonts w:ascii="Times New Roman" w:hAnsi="Times New Roman"/>
          <w:sz w:val="24"/>
          <w:szCs w:val="24"/>
        </w:rPr>
      </w:pPr>
    </w:p>
    <w:p w:rsidR="001D2382" w:rsidRPr="00BF3D92" w:rsidRDefault="005476F1" w:rsidP="00C95959">
      <w:pPr>
        <w:widowControl w:val="0"/>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t>10.1. </w:t>
      </w:r>
      <w:r w:rsidR="001D2382" w:rsidRPr="00BF3D92">
        <w:rPr>
          <w:rFonts w:ascii="Times New Roman" w:hAnsi="Times New Roman"/>
          <w:sz w:val="24"/>
          <w:szCs w:val="24"/>
        </w:rPr>
        <w:t>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rsidR="001D2382" w:rsidRPr="00BF3D92" w:rsidRDefault="005476F1" w:rsidP="00C95959">
      <w:pPr>
        <w:widowControl w:val="0"/>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t>10.2. </w:t>
      </w:r>
      <w:r w:rsidR="001D2382" w:rsidRPr="00BF3D92">
        <w:rPr>
          <w:rFonts w:ascii="Times New Roman" w:hAnsi="Times New Roman"/>
          <w:sz w:val="24"/>
          <w:szCs w:val="24"/>
        </w:rPr>
        <w:t>В случае недостижения взаимного согласия все сп</w:t>
      </w:r>
      <w:r w:rsidR="002514E0" w:rsidRPr="00BF3D92">
        <w:rPr>
          <w:rFonts w:ascii="Times New Roman" w:hAnsi="Times New Roman"/>
          <w:sz w:val="24"/>
          <w:szCs w:val="24"/>
        </w:rPr>
        <w:t>оры по Контракту разрешаются в</w:t>
      </w:r>
      <w:r w:rsidR="00716E97">
        <w:rPr>
          <w:rFonts w:ascii="Times New Roman" w:hAnsi="Times New Roman"/>
          <w:sz w:val="24"/>
          <w:szCs w:val="24"/>
        </w:rPr>
        <w:t> </w:t>
      </w:r>
      <w:r w:rsidR="001D2382" w:rsidRPr="00BF3D92">
        <w:rPr>
          <w:rFonts w:ascii="Times New Roman" w:hAnsi="Times New Roman"/>
          <w:sz w:val="24"/>
          <w:szCs w:val="24"/>
        </w:rPr>
        <w:t>Арбитражном суде Новосибирской области.</w:t>
      </w:r>
    </w:p>
    <w:p w:rsidR="001D2382" w:rsidRPr="00BF3D92" w:rsidRDefault="005476F1" w:rsidP="00C95959">
      <w:pPr>
        <w:widowControl w:val="0"/>
        <w:autoSpaceDE w:val="0"/>
        <w:spacing w:after="0" w:line="240" w:lineRule="auto"/>
        <w:ind w:firstLine="709"/>
        <w:jc w:val="both"/>
        <w:rPr>
          <w:rFonts w:ascii="Times New Roman" w:hAnsi="Times New Roman"/>
          <w:b/>
          <w:sz w:val="24"/>
          <w:szCs w:val="24"/>
        </w:rPr>
      </w:pPr>
      <w:r w:rsidRPr="00BF3D92">
        <w:rPr>
          <w:rFonts w:ascii="Times New Roman" w:hAnsi="Times New Roman"/>
          <w:sz w:val="24"/>
          <w:szCs w:val="24"/>
        </w:rPr>
        <w:t>10.3. </w:t>
      </w:r>
      <w:r w:rsidR="001D2382" w:rsidRPr="00BF3D92">
        <w:rPr>
          <w:rFonts w:ascii="Times New Roman" w:hAnsi="Times New Roman"/>
          <w:sz w:val="24"/>
          <w:szCs w:val="24"/>
        </w:rPr>
        <w:t>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13633D" w:rsidRPr="008D1F0C" w:rsidRDefault="0013633D" w:rsidP="00D3140F">
      <w:pPr>
        <w:widowControl w:val="0"/>
        <w:autoSpaceDE w:val="0"/>
        <w:spacing w:after="0" w:line="240" w:lineRule="auto"/>
        <w:jc w:val="center"/>
        <w:rPr>
          <w:rFonts w:ascii="Times New Roman" w:hAnsi="Times New Roman"/>
          <w:sz w:val="24"/>
          <w:szCs w:val="24"/>
        </w:rPr>
      </w:pPr>
    </w:p>
    <w:p w:rsidR="001D2382" w:rsidRPr="00BF3D92" w:rsidRDefault="002514E0" w:rsidP="00D3140F">
      <w:pPr>
        <w:autoSpaceDE w:val="0"/>
        <w:spacing w:after="0" w:line="240" w:lineRule="auto"/>
        <w:jc w:val="center"/>
        <w:rPr>
          <w:rFonts w:ascii="Times New Roman" w:hAnsi="Times New Roman"/>
          <w:b/>
          <w:sz w:val="24"/>
          <w:szCs w:val="24"/>
        </w:rPr>
      </w:pPr>
      <w:r w:rsidRPr="00BF3D92">
        <w:rPr>
          <w:rFonts w:ascii="Times New Roman" w:hAnsi="Times New Roman"/>
          <w:b/>
          <w:sz w:val="24"/>
          <w:szCs w:val="24"/>
        </w:rPr>
        <w:t>11. </w:t>
      </w:r>
      <w:r w:rsidR="001D2382" w:rsidRPr="00BF3D92">
        <w:rPr>
          <w:rFonts w:ascii="Times New Roman" w:hAnsi="Times New Roman"/>
          <w:b/>
          <w:sz w:val="24"/>
          <w:szCs w:val="24"/>
        </w:rPr>
        <w:t>Прочие условия</w:t>
      </w:r>
    </w:p>
    <w:p w:rsidR="001D2382" w:rsidRPr="008D1F0C" w:rsidRDefault="001D2382" w:rsidP="00D3140F">
      <w:pPr>
        <w:autoSpaceDE w:val="0"/>
        <w:spacing w:after="0" w:line="240" w:lineRule="auto"/>
        <w:jc w:val="center"/>
        <w:rPr>
          <w:rFonts w:ascii="Times New Roman" w:hAnsi="Times New Roman"/>
          <w:sz w:val="24"/>
          <w:szCs w:val="24"/>
        </w:rPr>
      </w:pPr>
    </w:p>
    <w:p w:rsidR="001D2382" w:rsidRPr="00BF3D92" w:rsidRDefault="001D2382" w:rsidP="00C95959">
      <w:pPr>
        <w:spacing w:after="0" w:line="240" w:lineRule="auto"/>
        <w:ind w:firstLine="709"/>
        <w:jc w:val="both"/>
        <w:rPr>
          <w:rFonts w:ascii="Times New Roman" w:hAnsi="Times New Roman"/>
          <w:sz w:val="24"/>
          <w:szCs w:val="24"/>
        </w:rPr>
      </w:pPr>
      <w:r w:rsidRPr="00BF3D92">
        <w:rPr>
          <w:rFonts w:ascii="Times New Roman" w:hAnsi="Times New Roman"/>
          <w:sz w:val="24"/>
          <w:szCs w:val="24"/>
        </w:rPr>
        <w:t>11.1.</w:t>
      </w:r>
      <w:r w:rsidR="005476F1" w:rsidRPr="00BF3D92">
        <w:rPr>
          <w:rFonts w:ascii="Times New Roman" w:hAnsi="Times New Roman"/>
          <w:sz w:val="24"/>
          <w:szCs w:val="24"/>
        </w:rPr>
        <w:t> </w:t>
      </w:r>
      <w:r w:rsidRPr="00BF3D92">
        <w:rPr>
          <w:rFonts w:ascii="Times New Roman" w:hAnsi="Times New Roman"/>
          <w:sz w:val="24"/>
          <w:szCs w:val="24"/>
        </w:rPr>
        <w:t>Все уведомления Сторон, связанные с исполнением Контракта, направляются в</w:t>
      </w:r>
      <w:r w:rsidR="00D3140F">
        <w:rPr>
          <w:rFonts w:ascii="Times New Roman" w:hAnsi="Times New Roman"/>
          <w:sz w:val="24"/>
          <w:szCs w:val="24"/>
        </w:rPr>
        <w:t> </w:t>
      </w:r>
      <w:r w:rsidRPr="00BF3D92">
        <w:rPr>
          <w:rFonts w:ascii="Times New Roman" w:hAnsi="Times New Roman"/>
          <w:sz w:val="24"/>
          <w:szCs w:val="24"/>
        </w:rPr>
        <w:t>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w:t>
      </w:r>
      <w:r w:rsidR="00716E97">
        <w:rPr>
          <w:rFonts w:ascii="Times New Roman" w:hAnsi="Times New Roman"/>
          <w:sz w:val="24"/>
          <w:szCs w:val="24"/>
        </w:rPr>
        <w:t> </w:t>
      </w:r>
      <w:r w:rsidR="00EF05D3">
        <w:rPr>
          <w:rFonts w:ascii="Times New Roman" w:hAnsi="Times New Roman"/>
          <w:sz w:val="24"/>
          <w:szCs w:val="24"/>
        </w:rPr>
        <w:t>использованием почты</w:t>
      </w:r>
      <w:r w:rsidRPr="00BF3D92">
        <w:rPr>
          <w:rFonts w:ascii="Times New Roman" w:hAnsi="Times New Roman"/>
          <w:sz w:val="24"/>
          <w:szCs w:val="24"/>
        </w:rPr>
        <w:t xml:space="preserve">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w:t>
      </w:r>
      <w:r w:rsidR="00D3140F">
        <w:rPr>
          <w:rFonts w:ascii="Times New Roman" w:hAnsi="Times New Roman"/>
          <w:sz w:val="24"/>
          <w:szCs w:val="24"/>
        </w:rPr>
        <w:t> </w:t>
      </w:r>
      <w:r w:rsidR="008D1F0C">
        <w:rPr>
          <w:rFonts w:ascii="Times New Roman" w:hAnsi="Times New Roman"/>
          <w:sz w:val="24"/>
          <w:szCs w:val="24"/>
        </w:rPr>
        <w:t>Контракте. При </w:t>
      </w:r>
      <w:r w:rsidRPr="00BF3D92">
        <w:rPr>
          <w:rFonts w:ascii="Times New Roman" w:hAnsi="Times New Roman"/>
          <w:sz w:val="24"/>
          <w:szCs w:val="24"/>
        </w:rPr>
        <w:t>невозможности получения указанных подтверждения либо информации датой такого надлежащего уведомления признается дата по истечении 14</w:t>
      </w:r>
      <w:r w:rsidR="00EF05D3">
        <w:rPr>
          <w:rFonts w:ascii="Times New Roman" w:hAnsi="Times New Roman"/>
          <w:sz w:val="24"/>
          <w:szCs w:val="24"/>
        </w:rPr>
        <w:t> </w:t>
      </w:r>
      <w:r w:rsidRPr="00BF3D92">
        <w:rPr>
          <w:rFonts w:ascii="Times New Roman" w:hAnsi="Times New Roman"/>
          <w:sz w:val="24"/>
          <w:szCs w:val="24"/>
        </w:rPr>
        <w:t>(ч</w:t>
      </w:r>
      <w:r w:rsidR="008D1F0C">
        <w:rPr>
          <w:rFonts w:ascii="Times New Roman" w:hAnsi="Times New Roman"/>
          <w:sz w:val="24"/>
          <w:szCs w:val="24"/>
        </w:rPr>
        <w:t xml:space="preserve">етырнадцати) календарных дней </w:t>
      </w:r>
      <w:proofErr w:type="gramStart"/>
      <w:r w:rsidR="008D1F0C">
        <w:rPr>
          <w:rFonts w:ascii="Times New Roman" w:hAnsi="Times New Roman"/>
          <w:sz w:val="24"/>
          <w:szCs w:val="24"/>
        </w:rPr>
        <w:t>с  </w:t>
      </w:r>
      <w:r w:rsidRPr="00BF3D92">
        <w:rPr>
          <w:rFonts w:ascii="Times New Roman" w:hAnsi="Times New Roman"/>
          <w:sz w:val="24"/>
          <w:szCs w:val="24"/>
        </w:rPr>
        <w:t>даты направления</w:t>
      </w:r>
      <w:proofErr w:type="gramEnd"/>
      <w:r w:rsidRPr="00BF3D92">
        <w:rPr>
          <w:rFonts w:ascii="Times New Roman" w:hAnsi="Times New Roman"/>
          <w:sz w:val="24"/>
          <w:szCs w:val="24"/>
        </w:rPr>
        <w:t xml:space="preserve"> уведомления по почте заказным письмом с</w:t>
      </w:r>
      <w:r w:rsidR="00D3140F">
        <w:rPr>
          <w:rFonts w:ascii="Times New Roman" w:hAnsi="Times New Roman"/>
          <w:sz w:val="24"/>
          <w:szCs w:val="24"/>
        </w:rPr>
        <w:t> </w:t>
      </w:r>
      <w:r w:rsidRPr="00BF3D92">
        <w:rPr>
          <w:rFonts w:ascii="Times New Roman" w:hAnsi="Times New Roman"/>
          <w:sz w:val="24"/>
          <w:szCs w:val="24"/>
        </w:rPr>
        <w:t xml:space="preserve">уведомлением о </w:t>
      </w:r>
      <w:r w:rsidR="008D1F0C">
        <w:rPr>
          <w:rFonts w:ascii="Times New Roman" w:hAnsi="Times New Roman"/>
          <w:sz w:val="24"/>
          <w:szCs w:val="24"/>
        </w:rPr>
        <w:t>вручении. В </w:t>
      </w:r>
      <w:r w:rsidRPr="00BF3D92">
        <w:rPr>
          <w:rFonts w:ascii="Times New Roman" w:hAnsi="Times New Roman"/>
          <w:sz w:val="24"/>
          <w:szCs w:val="24"/>
        </w:rPr>
        <w:t>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D2382" w:rsidRPr="00BF3D92" w:rsidRDefault="005476F1" w:rsidP="00C95959">
      <w:pPr>
        <w:widowControl w:val="0"/>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t>11.2. </w:t>
      </w:r>
      <w:r w:rsidR="00EF05D3">
        <w:rPr>
          <w:rFonts w:ascii="Times New Roman" w:hAnsi="Times New Roman"/>
          <w:sz w:val="24"/>
          <w:szCs w:val="24"/>
        </w:rPr>
        <w:t>Контракт составлен в 2 </w:t>
      </w:r>
      <w:r w:rsidR="001D2382" w:rsidRPr="00BF3D92">
        <w:rPr>
          <w:rFonts w:ascii="Times New Roman" w:hAnsi="Times New Roman"/>
          <w:sz w:val="24"/>
          <w:szCs w:val="24"/>
        </w:rPr>
        <w:t>(двух) экземплярах, по одному для каждой из Сторон, имеющих одинаковую юридическую силу. А в случае заключения Контракта по ре</w:t>
      </w:r>
      <w:r w:rsidR="00EF05D3">
        <w:rPr>
          <w:rFonts w:ascii="Times New Roman" w:hAnsi="Times New Roman"/>
          <w:sz w:val="24"/>
          <w:szCs w:val="24"/>
        </w:rPr>
        <w:t xml:space="preserve">зультатам </w:t>
      </w:r>
      <w:r w:rsidR="006B129A">
        <w:rPr>
          <w:rFonts w:ascii="Times New Roman" w:hAnsi="Times New Roman"/>
          <w:sz w:val="24"/>
          <w:szCs w:val="24"/>
        </w:rPr>
        <w:t>электронной процедуры</w:t>
      </w:r>
      <w:r w:rsidR="006B129A" w:rsidRPr="00BF3D92">
        <w:rPr>
          <w:rFonts w:ascii="Times New Roman" w:hAnsi="Times New Roman"/>
          <w:sz w:val="24"/>
          <w:szCs w:val="24"/>
        </w:rPr>
        <w:t xml:space="preserve"> </w:t>
      </w:r>
      <w:r w:rsidR="001D2382" w:rsidRPr="00BF3D92">
        <w:rPr>
          <w:rFonts w:ascii="Times New Roman" w:hAnsi="Times New Roman"/>
          <w:sz w:val="24"/>
          <w:szCs w:val="24"/>
        </w:rPr>
        <w:t xml:space="preserve">Контракт заключен в электронной форме в порядке, предусмотренном статьей </w:t>
      </w:r>
      <w:r w:rsidR="005B214D">
        <w:rPr>
          <w:rFonts w:ascii="Times New Roman" w:hAnsi="Times New Roman"/>
          <w:sz w:val="24"/>
          <w:szCs w:val="24"/>
        </w:rPr>
        <w:t>83.2</w:t>
      </w:r>
      <w:r w:rsidR="001D2382" w:rsidRPr="00BF3D92">
        <w:rPr>
          <w:rFonts w:ascii="Times New Roman" w:hAnsi="Times New Roman"/>
          <w:sz w:val="24"/>
          <w:szCs w:val="24"/>
        </w:rPr>
        <w:t xml:space="preserve"> Закона о контрактной системе.</w:t>
      </w:r>
    </w:p>
    <w:p w:rsidR="001D2382" w:rsidRPr="00BF3D92" w:rsidRDefault="005476F1" w:rsidP="00C95959">
      <w:pPr>
        <w:widowControl w:val="0"/>
        <w:tabs>
          <w:tab w:val="left" w:pos="709"/>
        </w:tabs>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t>11.3. </w:t>
      </w:r>
      <w:r w:rsidR="001D2382" w:rsidRPr="00BF3D92">
        <w:rPr>
          <w:rFonts w:ascii="Times New Roman" w:hAnsi="Times New Roman"/>
          <w:sz w:val="24"/>
          <w:szCs w:val="24"/>
        </w:rPr>
        <w:t>В случае перемены Заказчика по Контракту права и обязанности Заказчика по</w:t>
      </w:r>
      <w:r w:rsidR="00716E97">
        <w:rPr>
          <w:rFonts w:ascii="Times New Roman" w:hAnsi="Times New Roman"/>
          <w:sz w:val="24"/>
          <w:szCs w:val="24"/>
        </w:rPr>
        <w:t> </w:t>
      </w:r>
      <w:r w:rsidR="001D2382" w:rsidRPr="00BF3D92">
        <w:rPr>
          <w:rFonts w:ascii="Times New Roman" w:hAnsi="Times New Roman"/>
          <w:sz w:val="24"/>
          <w:szCs w:val="24"/>
        </w:rPr>
        <w:t>Контракту переходят к новому заказчику в том же объеме и на тех же условиях.</w:t>
      </w:r>
    </w:p>
    <w:p w:rsidR="001D2382" w:rsidRPr="00BF3D92" w:rsidRDefault="005476F1" w:rsidP="00C95959">
      <w:pPr>
        <w:widowControl w:val="0"/>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t>11.4. </w:t>
      </w:r>
      <w:r w:rsidR="001D2382" w:rsidRPr="00BF3D92">
        <w:rPr>
          <w:rFonts w:ascii="Times New Roman" w:hAnsi="Times New Roman"/>
          <w:sz w:val="24"/>
          <w:szCs w:val="24"/>
        </w:rPr>
        <w:t xml:space="preserve">При исполнении Контракта не допускается перемена Поставщика, за исключением случаев, если новый </w:t>
      </w:r>
      <w:r w:rsidR="0093145F" w:rsidRPr="00BF3D92">
        <w:rPr>
          <w:rFonts w:ascii="Times New Roman" w:hAnsi="Times New Roman"/>
          <w:sz w:val="24"/>
          <w:szCs w:val="24"/>
        </w:rPr>
        <w:t>п</w:t>
      </w:r>
      <w:r w:rsidR="001D2382" w:rsidRPr="00BF3D92">
        <w:rPr>
          <w:rFonts w:ascii="Times New Roman" w:hAnsi="Times New Roman"/>
          <w:sz w:val="24"/>
          <w:szCs w:val="24"/>
        </w:rPr>
        <w:t xml:space="preserve">оставщик является правопреемником Поставщика по Контракту вследствие реорганизации юридического лица в форме преобразования, слияния </w:t>
      </w:r>
      <w:r w:rsidR="001D2382" w:rsidRPr="00BF3D92">
        <w:rPr>
          <w:rFonts w:ascii="Times New Roman" w:hAnsi="Times New Roman"/>
          <w:sz w:val="24"/>
          <w:szCs w:val="24"/>
        </w:rPr>
        <w:lastRenderedPageBreak/>
        <w:t>или</w:t>
      </w:r>
      <w:r w:rsidR="00716E97">
        <w:rPr>
          <w:rFonts w:ascii="Times New Roman" w:hAnsi="Times New Roman"/>
          <w:sz w:val="24"/>
          <w:szCs w:val="24"/>
        </w:rPr>
        <w:t> </w:t>
      </w:r>
      <w:r w:rsidR="001D2382" w:rsidRPr="00BF3D92">
        <w:rPr>
          <w:rFonts w:ascii="Times New Roman" w:hAnsi="Times New Roman"/>
          <w:sz w:val="24"/>
          <w:szCs w:val="24"/>
        </w:rPr>
        <w:t>присоединения.</w:t>
      </w:r>
    </w:p>
    <w:p w:rsidR="001D2382" w:rsidRPr="00BF3D92" w:rsidRDefault="005476F1" w:rsidP="00C95959">
      <w:pPr>
        <w:widowControl w:val="0"/>
        <w:autoSpaceDE w:val="0"/>
        <w:spacing w:after="0" w:line="240" w:lineRule="auto"/>
        <w:ind w:firstLine="709"/>
        <w:jc w:val="both"/>
        <w:rPr>
          <w:rFonts w:ascii="Times New Roman" w:hAnsi="Times New Roman"/>
          <w:b/>
          <w:sz w:val="24"/>
          <w:szCs w:val="24"/>
        </w:rPr>
      </w:pPr>
      <w:r w:rsidRPr="00BF3D92">
        <w:rPr>
          <w:rFonts w:ascii="Times New Roman" w:hAnsi="Times New Roman"/>
          <w:sz w:val="24"/>
          <w:szCs w:val="24"/>
        </w:rPr>
        <w:t>11.5. </w:t>
      </w:r>
      <w:r w:rsidR="001D2382" w:rsidRPr="00BF3D92">
        <w:rPr>
          <w:rFonts w:ascii="Times New Roman" w:hAnsi="Times New Roman"/>
          <w:sz w:val="24"/>
          <w:szCs w:val="24"/>
        </w:rPr>
        <w:t>Во всем, что не предусмотрено Контрактом, Стороны руководствуются законодательством Российской Федерации.</w:t>
      </w:r>
    </w:p>
    <w:p w:rsidR="001D2382" w:rsidRPr="008D1F0C" w:rsidRDefault="001D2382" w:rsidP="00D3140F">
      <w:pPr>
        <w:spacing w:after="0" w:line="240" w:lineRule="auto"/>
        <w:jc w:val="center"/>
        <w:rPr>
          <w:rFonts w:ascii="Times New Roman" w:hAnsi="Times New Roman"/>
          <w:sz w:val="24"/>
          <w:szCs w:val="24"/>
        </w:rPr>
      </w:pPr>
    </w:p>
    <w:p w:rsidR="001D2382" w:rsidRPr="00BF3D92" w:rsidRDefault="0019066E" w:rsidP="00716E97">
      <w:pPr>
        <w:widowControl w:val="0"/>
        <w:tabs>
          <w:tab w:val="left" w:pos="709"/>
        </w:tabs>
        <w:autoSpaceDE w:val="0"/>
        <w:spacing w:after="0" w:line="240" w:lineRule="auto"/>
        <w:jc w:val="center"/>
        <w:rPr>
          <w:rFonts w:ascii="Times New Roman" w:hAnsi="Times New Roman"/>
          <w:b/>
          <w:sz w:val="24"/>
          <w:szCs w:val="24"/>
        </w:rPr>
      </w:pPr>
      <w:r w:rsidRPr="00BF3D92">
        <w:rPr>
          <w:rFonts w:ascii="Times New Roman" w:hAnsi="Times New Roman"/>
          <w:b/>
          <w:sz w:val="24"/>
          <w:szCs w:val="24"/>
        </w:rPr>
        <w:t>12. </w:t>
      </w:r>
      <w:r w:rsidR="001D2382" w:rsidRPr="00BF3D92">
        <w:rPr>
          <w:rFonts w:ascii="Times New Roman" w:hAnsi="Times New Roman"/>
          <w:b/>
          <w:sz w:val="24"/>
          <w:szCs w:val="24"/>
        </w:rPr>
        <w:t>Приложения</w:t>
      </w:r>
    </w:p>
    <w:p w:rsidR="001D2382" w:rsidRPr="008D1F0C" w:rsidRDefault="001D2382" w:rsidP="00716E97">
      <w:pPr>
        <w:widowControl w:val="0"/>
        <w:tabs>
          <w:tab w:val="left" w:pos="709"/>
        </w:tabs>
        <w:autoSpaceDE w:val="0"/>
        <w:spacing w:after="0" w:line="240" w:lineRule="auto"/>
        <w:jc w:val="center"/>
        <w:rPr>
          <w:rFonts w:ascii="Times New Roman" w:hAnsi="Times New Roman"/>
          <w:sz w:val="24"/>
          <w:szCs w:val="24"/>
        </w:rPr>
      </w:pPr>
    </w:p>
    <w:p w:rsidR="001D2382" w:rsidRPr="00BF3D92" w:rsidRDefault="001D2382" w:rsidP="00C95959">
      <w:pPr>
        <w:widowControl w:val="0"/>
        <w:tabs>
          <w:tab w:val="left" w:pos="709"/>
        </w:tabs>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t>12.1.</w:t>
      </w:r>
      <w:r w:rsidR="00D3140F">
        <w:rPr>
          <w:rFonts w:ascii="Times New Roman" w:hAnsi="Times New Roman"/>
          <w:sz w:val="24"/>
          <w:szCs w:val="24"/>
        </w:rPr>
        <w:t> </w:t>
      </w:r>
      <w:r w:rsidRPr="00BF3D92">
        <w:rPr>
          <w:rFonts w:ascii="Times New Roman" w:hAnsi="Times New Roman"/>
          <w:sz w:val="24"/>
          <w:szCs w:val="24"/>
        </w:rPr>
        <w:t>Неотъемлемыми частями Контракта являются следующие приложения к</w:t>
      </w:r>
      <w:r w:rsidR="00D3140F">
        <w:rPr>
          <w:rFonts w:ascii="Times New Roman" w:hAnsi="Times New Roman"/>
          <w:sz w:val="24"/>
          <w:szCs w:val="24"/>
        </w:rPr>
        <w:t> </w:t>
      </w:r>
      <w:r w:rsidRPr="00BF3D92">
        <w:rPr>
          <w:rFonts w:ascii="Times New Roman" w:hAnsi="Times New Roman"/>
          <w:sz w:val="24"/>
          <w:szCs w:val="24"/>
        </w:rPr>
        <w:t>Контракту:</w:t>
      </w:r>
    </w:p>
    <w:p w:rsidR="001D2382" w:rsidRPr="00BF3D92" w:rsidRDefault="0019066E" w:rsidP="00C95959">
      <w:pPr>
        <w:widowControl w:val="0"/>
        <w:tabs>
          <w:tab w:val="left" w:pos="709"/>
        </w:tabs>
        <w:autoSpaceDE w:val="0"/>
        <w:spacing w:after="0" w:line="240" w:lineRule="auto"/>
        <w:ind w:firstLine="709"/>
        <w:jc w:val="both"/>
        <w:rPr>
          <w:sz w:val="24"/>
          <w:szCs w:val="24"/>
        </w:rPr>
      </w:pPr>
      <w:r w:rsidRPr="00BF3D92">
        <w:rPr>
          <w:rFonts w:ascii="Times New Roman" w:hAnsi="Times New Roman"/>
          <w:sz w:val="24"/>
          <w:szCs w:val="24"/>
        </w:rPr>
        <w:t>приложение № </w:t>
      </w:r>
      <w:r w:rsidR="001D2382" w:rsidRPr="00BF3D92">
        <w:rPr>
          <w:rFonts w:ascii="Times New Roman" w:hAnsi="Times New Roman"/>
          <w:sz w:val="24"/>
          <w:szCs w:val="24"/>
        </w:rPr>
        <w:t>1 «Описание объекта закупки»</w:t>
      </w:r>
      <w:r w:rsidR="003856E0">
        <w:rPr>
          <w:rFonts w:ascii="Times New Roman" w:hAnsi="Times New Roman"/>
          <w:sz w:val="24"/>
          <w:szCs w:val="24"/>
        </w:rPr>
        <w:t>.</w:t>
      </w:r>
    </w:p>
    <w:p w:rsidR="00F86684" w:rsidRPr="00BF3D92" w:rsidRDefault="00F86684" w:rsidP="00716E97">
      <w:pPr>
        <w:spacing w:after="0" w:line="240" w:lineRule="auto"/>
        <w:jc w:val="center"/>
        <w:rPr>
          <w:rFonts w:ascii="Times New Roman" w:hAnsi="Times New Roman"/>
          <w:b/>
          <w:sz w:val="24"/>
          <w:szCs w:val="24"/>
        </w:rPr>
      </w:pPr>
    </w:p>
    <w:p w:rsidR="001D2382" w:rsidRDefault="0013633D" w:rsidP="00716E97">
      <w:pPr>
        <w:spacing w:after="0" w:line="240" w:lineRule="auto"/>
        <w:jc w:val="center"/>
        <w:rPr>
          <w:rFonts w:ascii="Times New Roman" w:hAnsi="Times New Roman"/>
          <w:b/>
          <w:sz w:val="24"/>
          <w:szCs w:val="24"/>
        </w:rPr>
      </w:pPr>
      <w:r w:rsidRPr="00BF3D92">
        <w:rPr>
          <w:rFonts w:ascii="Times New Roman" w:hAnsi="Times New Roman"/>
          <w:b/>
          <w:sz w:val="24"/>
          <w:szCs w:val="24"/>
        </w:rPr>
        <w:t>13. </w:t>
      </w:r>
      <w:r w:rsidR="001D2382" w:rsidRPr="00BF3D92">
        <w:rPr>
          <w:rFonts w:ascii="Times New Roman" w:hAnsi="Times New Roman"/>
          <w:b/>
          <w:sz w:val="24"/>
          <w:szCs w:val="24"/>
        </w:rPr>
        <w:t>Адреса, реквизиты и подписи Сторон</w:t>
      </w:r>
    </w:p>
    <w:p w:rsidR="00716E97" w:rsidRPr="00BF3D92" w:rsidRDefault="00716E97" w:rsidP="00716E97">
      <w:pPr>
        <w:spacing w:after="0" w:line="240" w:lineRule="auto"/>
        <w:jc w:val="center"/>
        <w:rPr>
          <w:rFonts w:ascii="Times New Roman" w:hAnsi="Times New Roman"/>
          <w:sz w:val="24"/>
          <w:szCs w:val="24"/>
        </w:rPr>
      </w:pPr>
    </w:p>
    <w:tbl>
      <w:tblPr>
        <w:tblW w:w="0" w:type="auto"/>
        <w:tblInd w:w="108" w:type="dxa"/>
        <w:tblLayout w:type="fixed"/>
        <w:tblLook w:val="0000"/>
      </w:tblPr>
      <w:tblGrid>
        <w:gridCol w:w="4820"/>
        <w:gridCol w:w="5103"/>
      </w:tblGrid>
      <w:tr w:rsidR="001D2382" w:rsidRPr="00BF3D92" w:rsidTr="0013633D">
        <w:tc>
          <w:tcPr>
            <w:tcW w:w="4820" w:type="dxa"/>
            <w:shd w:val="clear" w:color="auto" w:fill="auto"/>
          </w:tcPr>
          <w:p w:rsidR="001D2382" w:rsidRPr="00BF3D92" w:rsidRDefault="001D2382" w:rsidP="0013633D">
            <w:pPr>
              <w:widowControl w:val="0"/>
              <w:suppressAutoHyphens w:val="0"/>
              <w:rPr>
                <w:rFonts w:ascii="Times New Roman" w:hAnsi="Times New Roman"/>
                <w:sz w:val="24"/>
                <w:szCs w:val="24"/>
              </w:rPr>
            </w:pPr>
            <w:r w:rsidRPr="00BF3D92">
              <w:rPr>
                <w:rFonts w:ascii="Times New Roman" w:hAnsi="Times New Roman"/>
                <w:sz w:val="24"/>
                <w:szCs w:val="24"/>
              </w:rPr>
              <w:t>Заказчик</w:t>
            </w:r>
          </w:p>
        </w:tc>
        <w:tc>
          <w:tcPr>
            <w:tcW w:w="5103" w:type="dxa"/>
            <w:shd w:val="clear" w:color="auto" w:fill="auto"/>
          </w:tcPr>
          <w:p w:rsidR="001D2382" w:rsidRPr="00BF3D92" w:rsidRDefault="001D2382" w:rsidP="0013633D">
            <w:pPr>
              <w:widowControl w:val="0"/>
              <w:suppressAutoHyphens w:val="0"/>
              <w:rPr>
                <w:rFonts w:ascii="Times New Roman" w:hAnsi="Times New Roman"/>
                <w:sz w:val="24"/>
                <w:szCs w:val="24"/>
              </w:rPr>
            </w:pPr>
            <w:r w:rsidRPr="00BF3D92">
              <w:rPr>
                <w:rFonts w:ascii="Times New Roman" w:hAnsi="Times New Roman"/>
                <w:sz w:val="24"/>
                <w:szCs w:val="24"/>
              </w:rPr>
              <w:t>Поставщик</w:t>
            </w:r>
          </w:p>
        </w:tc>
      </w:tr>
      <w:tr w:rsidR="001D2382" w:rsidRPr="0070574D" w:rsidTr="0013633D">
        <w:tc>
          <w:tcPr>
            <w:tcW w:w="4820" w:type="dxa"/>
            <w:shd w:val="clear" w:color="auto" w:fill="auto"/>
          </w:tcPr>
          <w:p w:rsidR="008B24BF" w:rsidRPr="003856E0" w:rsidRDefault="008B24BF" w:rsidP="008B24BF">
            <w:pPr>
              <w:pStyle w:val="ConsPlusNonformat"/>
              <w:rPr>
                <w:rFonts w:ascii="Times New Roman" w:hAnsi="Times New Roman" w:cs="Times New Roman"/>
                <w:sz w:val="24"/>
                <w:szCs w:val="24"/>
              </w:rPr>
            </w:pPr>
            <w:r w:rsidRPr="003856E0">
              <w:rPr>
                <w:rFonts w:ascii="Times New Roman" w:hAnsi="Times New Roman" w:cs="Times New Roman"/>
                <w:sz w:val="24"/>
                <w:szCs w:val="24"/>
              </w:rPr>
              <w:t>Муниципальное унитарное предприятие Коченевского района «Единый расчетный центр»</w:t>
            </w:r>
          </w:p>
          <w:p w:rsidR="008B24BF" w:rsidRPr="001476D3" w:rsidRDefault="008B24BF" w:rsidP="008B24BF">
            <w:pPr>
              <w:spacing w:after="0" w:line="240" w:lineRule="auto"/>
              <w:rPr>
                <w:rFonts w:ascii="Times New Roman" w:hAnsi="Times New Roman"/>
                <w:sz w:val="24"/>
                <w:szCs w:val="24"/>
              </w:rPr>
            </w:pPr>
            <w:r w:rsidRPr="001476D3">
              <w:rPr>
                <w:rFonts w:ascii="Times New Roman" w:hAnsi="Times New Roman"/>
                <w:sz w:val="24"/>
                <w:szCs w:val="24"/>
              </w:rPr>
              <w:t>Местонахождение : 632640,Новосибирская область, р.п</w:t>
            </w:r>
            <w:proofErr w:type="gramStart"/>
            <w:r w:rsidRPr="001476D3">
              <w:rPr>
                <w:rFonts w:ascii="Times New Roman" w:hAnsi="Times New Roman"/>
                <w:sz w:val="24"/>
                <w:szCs w:val="24"/>
              </w:rPr>
              <w:t>.К</w:t>
            </w:r>
            <w:proofErr w:type="gramEnd"/>
            <w:r w:rsidRPr="001476D3">
              <w:rPr>
                <w:rFonts w:ascii="Times New Roman" w:hAnsi="Times New Roman"/>
                <w:sz w:val="24"/>
                <w:szCs w:val="24"/>
              </w:rPr>
              <w:t>оченево, ул.</w:t>
            </w:r>
            <w:r w:rsidR="002935AA">
              <w:rPr>
                <w:rFonts w:ascii="Times New Roman" w:hAnsi="Times New Roman"/>
                <w:sz w:val="24"/>
                <w:szCs w:val="24"/>
              </w:rPr>
              <w:t>Октябрьская, 51.</w:t>
            </w:r>
          </w:p>
          <w:p w:rsidR="008B24BF" w:rsidRPr="001476D3" w:rsidRDefault="008B24BF" w:rsidP="008B24BF">
            <w:pPr>
              <w:spacing w:after="0" w:line="240" w:lineRule="auto"/>
              <w:rPr>
                <w:rFonts w:ascii="Times New Roman" w:hAnsi="Times New Roman"/>
                <w:sz w:val="24"/>
                <w:szCs w:val="24"/>
              </w:rPr>
            </w:pPr>
            <w:r w:rsidRPr="001476D3">
              <w:rPr>
                <w:rFonts w:ascii="Times New Roman" w:hAnsi="Times New Roman"/>
                <w:sz w:val="24"/>
                <w:szCs w:val="24"/>
              </w:rPr>
              <w:t>Почтовый адрес: 632640,Новосибирская область, р.п</w:t>
            </w:r>
            <w:proofErr w:type="gramStart"/>
            <w:r w:rsidRPr="001476D3">
              <w:rPr>
                <w:rFonts w:ascii="Times New Roman" w:hAnsi="Times New Roman"/>
                <w:sz w:val="24"/>
                <w:szCs w:val="24"/>
              </w:rPr>
              <w:t>.К</w:t>
            </w:r>
            <w:proofErr w:type="gramEnd"/>
            <w:r w:rsidRPr="001476D3">
              <w:rPr>
                <w:rFonts w:ascii="Times New Roman" w:hAnsi="Times New Roman"/>
                <w:sz w:val="24"/>
                <w:szCs w:val="24"/>
              </w:rPr>
              <w:t>оченево ул.</w:t>
            </w:r>
            <w:r w:rsidR="002935AA">
              <w:rPr>
                <w:rFonts w:ascii="Times New Roman" w:hAnsi="Times New Roman"/>
                <w:sz w:val="24"/>
                <w:szCs w:val="24"/>
              </w:rPr>
              <w:t xml:space="preserve"> </w:t>
            </w:r>
            <w:r w:rsidR="00206F06">
              <w:rPr>
                <w:rFonts w:ascii="Times New Roman" w:hAnsi="Times New Roman"/>
                <w:sz w:val="24"/>
                <w:szCs w:val="24"/>
              </w:rPr>
              <w:t>Октябрьская, 51</w:t>
            </w:r>
            <w:r w:rsidR="002935AA">
              <w:rPr>
                <w:rFonts w:ascii="Times New Roman" w:hAnsi="Times New Roman"/>
                <w:sz w:val="24"/>
                <w:szCs w:val="24"/>
              </w:rPr>
              <w:t>.</w:t>
            </w:r>
          </w:p>
          <w:p w:rsidR="008B24BF" w:rsidRPr="001476D3" w:rsidRDefault="008B24BF" w:rsidP="008B24BF">
            <w:pPr>
              <w:spacing w:after="0" w:line="240" w:lineRule="auto"/>
              <w:rPr>
                <w:rFonts w:ascii="Times New Roman" w:hAnsi="Times New Roman"/>
                <w:sz w:val="24"/>
                <w:szCs w:val="24"/>
              </w:rPr>
            </w:pPr>
            <w:proofErr w:type="gramStart"/>
            <w:r w:rsidRPr="001476D3">
              <w:rPr>
                <w:rFonts w:ascii="Times New Roman" w:hAnsi="Times New Roman"/>
                <w:sz w:val="24"/>
                <w:szCs w:val="24"/>
              </w:rPr>
              <w:t>Р</w:t>
            </w:r>
            <w:proofErr w:type="gramEnd"/>
            <w:r w:rsidRPr="001476D3">
              <w:rPr>
                <w:rFonts w:ascii="Times New Roman" w:hAnsi="Times New Roman"/>
                <w:sz w:val="24"/>
                <w:szCs w:val="24"/>
              </w:rPr>
              <w:t>\счет 40702810509110000197 в Банке «Левобережный»(ПАО)</w:t>
            </w:r>
          </w:p>
          <w:p w:rsidR="008B24BF" w:rsidRPr="001476D3" w:rsidRDefault="008B24BF" w:rsidP="008B24BF">
            <w:pPr>
              <w:spacing w:after="0" w:line="240" w:lineRule="auto"/>
              <w:rPr>
                <w:rFonts w:ascii="Times New Roman" w:hAnsi="Times New Roman"/>
                <w:sz w:val="24"/>
                <w:szCs w:val="24"/>
              </w:rPr>
            </w:pPr>
            <w:proofErr w:type="gramStart"/>
            <w:r w:rsidRPr="001476D3">
              <w:rPr>
                <w:rFonts w:ascii="Times New Roman" w:hAnsi="Times New Roman"/>
                <w:sz w:val="24"/>
                <w:szCs w:val="24"/>
              </w:rPr>
              <w:t>Кор\счет</w:t>
            </w:r>
            <w:proofErr w:type="gramEnd"/>
            <w:r w:rsidRPr="001476D3">
              <w:rPr>
                <w:rFonts w:ascii="Times New Roman" w:hAnsi="Times New Roman"/>
                <w:sz w:val="24"/>
                <w:szCs w:val="24"/>
              </w:rPr>
              <w:t xml:space="preserve"> 30101810100000000850</w:t>
            </w:r>
          </w:p>
          <w:p w:rsidR="008B24BF" w:rsidRPr="001476D3" w:rsidRDefault="008B24BF" w:rsidP="008B24BF">
            <w:pPr>
              <w:spacing w:after="0" w:line="240" w:lineRule="auto"/>
              <w:rPr>
                <w:rFonts w:ascii="Times New Roman" w:hAnsi="Times New Roman"/>
                <w:sz w:val="24"/>
                <w:szCs w:val="24"/>
              </w:rPr>
            </w:pPr>
            <w:r w:rsidRPr="001476D3">
              <w:rPr>
                <w:rFonts w:ascii="Times New Roman" w:hAnsi="Times New Roman"/>
                <w:sz w:val="24"/>
                <w:szCs w:val="24"/>
              </w:rPr>
              <w:t>БИК 045004850</w:t>
            </w:r>
          </w:p>
          <w:p w:rsidR="008B24BF" w:rsidRPr="001476D3" w:rsidRDefault="008B24BF" w:rsidP="008B24BF">
            <w:pPr>
              <w:spacing w:after="0" w:line="240" w:lineRule="auto"/>
              <w:rPr>
                <w:rFonts w:ascii="Times New Roman" w:hAnsi="Times New Roman"/>
                <w:sz w:val="24"/>
                <w:szCs w:val="24"/>
              </w:rPr>
            </w:pPr>
            <w:r w:rsidRPr="001476D3">
              <w:rPr>
                <w:rFonts w:ascii="Times New Roman" w:hAnsi="Times New Roman"/>
                <w:sz w:val="24"/>
                <w:szCs w:val="24"/>
              </w:rPr>
              <w:t>ИНН 5425003014</w:t>
            </w:r>
          </w:p>
          <w:p w:rsidR="008B24BF" w:rsidRPr="001476D3" w:rsidRDefault="008B24BF" w:rsidP="008B24BF">
            <w:pPr>
              <w:pStyle w:val="ConsPlusNonformat"/>
              <w:rPr>
                <w:rFonts w:ascii="Times New Roman" w:hAnsi="Times New Roman" w:cs="Times New Roman"/>
                <w:sz w:val="24"/>
                <w:szCs w:val="24"/>
              </w:rPr>
            </w:pPr>
            <w:r w:rsidRPr="001476D3">
              <w:rPr>
                <w:rFonts w:ascii="Times New Roman" w:hAnsi="Times New Roman" w:cs="Times New Roman"/>
                <w:sz w:val="24"/>
                <w:szCs w:val="24"/>
              </w:rPr>
              <w:t>КПП 542501001</w:t>
            </w:r>
          </w:p>
          <w:p w:rsidR="008B24BF" w:rsidRPr="001476D3" w:rsidRDefault="008B24BF" w:rsidP="008B24BF">
            <w:pPr>
              <w:spacing w:after="0" w:line="240" w:lineRule="auto"/>
              <w:rPr>
                <w:rFonts w:ascii="Times New Roman" w:hAnsi="Times New Roman"/>
                <w:sz w:val="24"/>
                <w:szCs w:val="24"/>
              </w:rPr>
            </w:pPr>
            <w:r w:rsidRPr="001476D3">
              <w:rPr>
                <w:rFonts w:ascii="Times New Roman" w:hAnsi="Times New Roman"/>
                <w:sz w:val="24"/>
                <w:szCs w:val="24"/>
              </w:rPr>
              <w:t>Тел 383 51 27460, 383 51 24430</w:t>
            </w:r>
            <w:r>
              <w:rPr>
                <w:rFonts w:ascii="Times New Roman" w:hAnsi="Times New Roman"/>
                <w:sz w:val="24"/>
                <w:szCs w:val="24"/>
              </w:rPr>
              <w:t xml:space="preserve"> </w:t>
            </w:r>
          </w:p>
          <w:p w:rsidR="001D2382" w:rsidRPr="00BF3D92" w:rsidRDefault="008B24BF" w:rsidP="008B24BF">
            <w:pPr>
              <w:widowControl w:val="0"/>
              <w:suppressAutoHyphens w:val="0"/>
              <w:snapToGrid w:val="0"/>
              <w:jc w:val="both"/>
              <w:rPr>
                <w:rFonts w:ascii="Times New Roman" w:hAnsi="Times New Roman"/>
                <w:sz w:val="24"/>
                <w:szCs w:val="24"/>
              </w:rPr>
            </w:pPr>
            <w:r w:rsidRPr="001476D3">
              <w:rPr>
                <w:rFonts w:ascii="Times New Roman" w:hAnsi="Times New Roman"/>
                <w:sz w:val="24"/>
                <w:szCs w:val="24"/>
              </w:rPr>
              <w:t xml:space="preserve">Электронный адрес: </w:t>
            </w:r>
            <w:proofErr w:type="spellStart"/>
            <w:r w:rsidRPr="001476D3">
              <w:rPr>
                <w:rFonts w:ascii="Times New Roman" w:hAnsi="Times New Roman"/>
                <w:sz w:val="24"/>
                <w:szCs w:val="24"/>
                <w:lang w:val="en-US"/>
              </w:rPr>
              <w:t>kochgkx</w:t>
            </w:r>
            <w:proofErr w:type="spellEnd"/>
            <w:r w:rsidRPr="001476D3">
              <w:rPr>
                <w:rFonts w:ascii="Times New Roman" w:hAnsi="Times New Roman"/>
                <w:sz w:val="24"/>
                <w:szCs w:val="24"/>
              </w:rPr>
              <w:t>@</w:t>
            </w:r>
            <w:proofErr w:type="spellStart"/>
            <w:r w:rsidRPr="001476D3">
              <w:rPr>
                <w:rFonts w:ascii="Times New Roman" w:hAnsi="Times New Roman"/>
                <w:sz w:val="24"/>
                <w:szCs w:val="24"/>
                <w:lang w:val="en-US"/>
              </w:rPr>
              <w:t>yandex</w:t>
            </w:r>
            <w:proofErr w:type="spellEnd"/>
            <w:r w:rsidRPr="001476D3">
              <w:rPr>
                <w:rFonts w:ascii="Times New Roman" w:hAnsi="Times New Roman"/>
                <w:sz w:val="24"/>
                <w:szCs w:val="24"/>
              </w:rPr>
              <w:t>.</w:t>
            </w:r>
            <w:proofErr w:type="spellStart"/>
            <w:r w:rsidRPr="001476D3">
              <w:rPr>
                <w:rFonts w:ascii="Times New Roman" w:hAnsi="Times New Roman"/>
                <w:sz w:val="24"/>
                <w:szCs w:val="24"/>
                <w:lang w:val="en-US"/>
              </w:rPr>
              <w:t>ru</w:t>
            </w:r>
            <w:proofErr w:type="spellEnd"/>
          </w:p>
        </w:tc>
        <w:tc>
          <w:tcPr>
            <w:tcW w:w="5103" w:type="dxa"/>
            <w:shd w:val="clear" w:color="auto" w:fill="auto"/>
          </w:tcPr>
          <w:p w:rsidR="001D2382" w:rsidRDefault="003856E0" w:rsidP="0070574D">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ООО «Агро-Сервис»</w:t>
            </w:r>
          </w:p>
          <w:p w:rsidR="003856E0" w:rsidRDefault="003856E0" w:rsidP="0070574D">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Почтовый адрес: 632387, Новосибирская область, г. Куйбышев, ул. Куйбышева, 28</w:t>
            </w:r>
          </w:p>
          <w:p w:rsidR="003856E0" w:rsidRDefault="003856E0" w:rsidP="0070574D">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ИНН 5452109852 КПП 545201001</w:t>
            </w:r>
          </w:p>
          <w:p w:rsidR="003856E0" w:rsidRDefault="003856E0" w:rsidP="0070574D">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ОГРН 1025406825003</w:t>
            </w:r>
          </w:p>
          <w:p w:rsidR="0070574D" w:rsidRDefault="0070574D" w:rsidP="0070574D">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ОКПО 59255445</w:t>
            </w:r>
          </w:p>
          <w:p w:rsidR="0070574D" w:rsidRDefault="0070574D" w:rsidP="0070574D">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Банковские реквизиты:</w:t>
            </w:r>
          </w:p>
          <w:p w:rsidR="0070574D" w:rsidRDefault="0070574D" w:rsidP="0070574D">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р/с 40702810444050029081 Сибирский Банк ПАО Сбербанк, г.Новосибирск</w:t>
            </w:r>
          </w:p>
          <w:p w:rsidR="0070574D" w:rsidRDefault="0070574D" w:rsidP="0070574D">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к/с 30101810500000000641</w:t>
            </w:r>
          </w:p>
          <w:p w:rsidR="0070574D" w:rsidRDefault="0070574D" w:rsidP="0070574D">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БИК 045004641</w:t>
            </w:r>
          </w:p>
          <w:p w:rsidR="0070574D" w:rsidRDefault="0070574D" w:rsidP="0070574D">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Телефон: 8(383-62)52-448</w:t>
            </w:r>
          </w:p>
          <w:p w:rsidR="0070574D" w:rsidRPr="0072532B" w:rsidRDefault="0070574D" w:rsidP="0070574D">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lang w:val="en-US"/>
              </w:rPr>
              <w:t>E</w:t>
            </w:r>
            <w:r w:rsidRPr="0072532B">
              <w:rPr>
                <w:rFonts w:ascii="Times New Roman" w:hAnsi="Times New Roman"/>
                <w:sz w:val="24"/>
                <w:szCs w:val="24"/>
              </w:rPr>
              <w:t>-</w:t>
            </w:r>
            <w:r>
              <w:rPr>
                <w:rFonts w:ascii="Times New Roman" w:hAnsi="Times New Roman"/>
                <w:sz w:val="24"/>
                <w:szCs w:val="24"/>
                <w:lang w:val="en-US"/>
              </w:rPr>
              <w:t>mail</w:t>
            </w:r>
            <w:r w:rsidRPr="0072532B">
              <w:rPr>
                <w:rFonts w:ascii="Times New Roman" w:hAnsi="Times New Roman"/>
                <w:sz w:val="24"/>
                <w:szCs w:val="24"/>
              </w:rPr>
              <w:t xml:space="preserve">: </w:t>
            </w:r>
            <w:hyperlink r:id="rId8" w:history="1">
              <w:r w:rsidRPr="00AF5592">
                <w:rPr>
                  <w:rStyle w:val="a7"/>
                  <w:rFonts w:ascii="Times New Roman" w:hAnsi="Times New Roman"/>
                  <w:sz w:val="24"/>
                  <w:szCs w:val="24"/>
                  <w:lang w:val="en-US"/>
                </w:rPr>
                <w:t>agro</w:t>
              </w:r>
              <w:r w:rsidRPr="0072532B">
                <w:rPr>
                  <w:rStyle w:val="a7"/>
                  <w:rFonts w:ascii="Times New Roman" w:hAnsi="Times New Roman"/>
                  <w:sz w:val="24"/>
                  <w:szCs w:val="24"/>
                </w:rPr>
                <w:t>-</w:t>
              </w:r>
              <w:r w:rsidRPr="00AF5592">
                <w:rPr>
                  <w:rStyle w:val="a7"/>
                  <w:rFonts w:ascii="Times New Roman" w:hAnsi="Times New Roman"/>
                  <w:sz w:val="24"/>
                  <w:szCs w:val="24"/>
                  <w:lang w:val="en-US"/>
                </w:rPr>
                <w:t>servic</w:t>
              </w:r>
              <w:r w:rsidRPr="0072532B">
                <w:rPr>
                  <w:rStyle w:val="a7"/>
                  <w:rFonts w:ascii="Times New Roman" w:hAnsi="Times New Roman"/>
                  <w:sz w:val="24"/>
                  <w:szCs w:val="24"/>
                </w:rPr>
                <w:t>@</w:t>
              </w:r>
              <w:r w:rsidRPr="00AF5592">
                <w:rPr>
                  <w:rStyle w:val="a7"/>
                  <w:rFonts w:ascii="Times New Roman" w:hAnsi="Times New Roman"/>
                  <w:sz w:val="24"/>
                  <w:szCs w:val="24"/>
                  <w:lang w:val="en-US"/>
                </w:rPr>
                <w:t>yandex</w:t>
              </w:r>
              <w:r w:rsidRPr="0072532B">
                <w:rPr>
                  <w:rStyle w:val="a7"/>
                  <w:rFonts w:ascii="Times New Roman" w:hAnsi="Times New Roman"/>
                  <w:sz w:val="24"/>
                  <w:szCs w:val="24"/>
                </w:rPr>
                <w:t>.</w:t>
              </w:r>
              <w:r w:rsidRPr="00AF5592">
                <w:rPr>
                  <w:rStyle w:val="a7"/>
                  <w:rFonts w:ascii="Times New Roman" w:hAnsi="Times New Roman"/>
                  <w:sz w:val="24"/>
                  <w:szCs w:val="24"/>
                  <w:lang w:val="en-US"/>
                </w:rPr>
                <w:t>ru</w:t>
              </w:r>
            </w:hyperlink>
            <w:r w:rsidRPr="0072532B">
              <w:rPr>
                <w:rFonts w:ascii="Times New Roman" w:hAnsi="Times New Roman"/>
                <w:sz w:val="24"/>
                <w:szCs w:val="24"/>
              </w:rPr>
              <w:t xml:space="preserve"> </w:t>
            </w:r>
          </w:p>
          <w:p w:rsidR="0070574D" w:rsidRPr="0072532B" w:rsidRDefault="0070574D" w:rsidP="0070574D">
            <w:pPr>
              <w:widowControl w:val="0"/>
              <w:suppressAutoHyphens w:val="0"/>
              <w:snapToGrid w:val="0"/>
              <w:spacing w:after="0" w:line="240" w:lineRule="auto"/>
              <w:jc w:val="both"/>
              <w:rPr>
                <w:rFonts w:ascii="Times New Roman" w:hAnsi="Times New Roman"/>
                <w:sz w:val="24"/>
                <w:szCs w:val="24"/>
              </w:rPr>
            </w:pPr>
          </w:p>
          <w:p w:rsidR="0070574D" w:rsidRPr="0072532B" w:rsidRDefault="0070574D" w:rsidP="0070574D">
            <w:pPr>
              <w:widowControl w:val="0"/>
              <w:suppressAutoHyphens w:val="0"/>
              <w:snapToGrid w:val="0"/>
              <w:spacing w:after="0" w:line="240" w:lineRule="auto"/>
              <w:jc w:val="both"/>
              <w:rPr>
                <w:rFonts w:ascii="Times New Roman" w:hAnsi="Times New Roman"/>
                <w:sz w:val="24"/>
                <w:szCs w:val="24"/>
              </w:rPr>
            </w:pPr>
          </w:p>
          <w:p w:rsidR="0070574D" w:rsidRPr="0070574D" w:rsidRDefault="0070574D" w:rsidP="0070574D">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Генеральный директор ООО «Агро-Сервис»</w:t>
            </w:r>
          </w:p>
        </w:tc>
      </w:tr>
    </w:tbl>
    <w:p w:rsidR="008B24BF" w:rsidRPr="0072532B" w:rsidRDefault="008B24BF" w:rsidP="0070574D">
      <w:pPr>
        <w:pStyle w:val="ConsPlusNonformat"/>
        <w:tabs>
          <w:tab w:val="center" w:pos="4960"/>
        </w:tabs>
        <w:rPr>
          <w:rFonts w:ascii="Times New Roman" w:hAnsi="Times New Roman" w:cs="Times New Roman"/>
          <w:sz w:val="24"/>
          <w:szCs w:val="24"/>
        </w:rPr>
      </w:pPr>
      <w:r>
        <w:rPr>
          <w:rFonts w:ascii="Times New Roman" w:hAnsi="Times New Roman" w:cs="Times New Roman"/>
          <w:sz w:val="24"/>
          <w:szCs w:val="24"/>
        </w:rPr>
        <w:t>Директор</w:t>
      </w:r>
    </w:p>
    <w:p w:rsidR="001D2382" w:rsidRPr="00BF3D92" w:rsidRDefault="001D2382">
      <w:pPr>
        <w:pStyle w:val="ConsPlusNonformat"/>
        <w:rPr>
          <w:rFonts w:ascii="Times New Roman" w:hAnsi="Times New Roman" w:cs="Times New Roman"/>
          <w:sz w:val="24"/>
          <w:szCs w:val="24"/>
        </w:rPr>
      </w:pPr>
      <w:r w:rsidRPr="00BF3D92">
        <w:rPr>
          <w:rFonts w:ascii="Times New Roman" w:hAnsi="Times New Roman" w:cs="Times New Roman"/>
          <w:sz w:val="24"/>
          <w:szCs w:val="24"/>
        </w:rPr>
        <w:t>_______________/</w:t>
      </w:r>
      <w:r w:rsidR="008B24BF" w:rsidRPr="001476D3">
        <w:rPr>
          <w:rFonts w:ascii="Times New Roman" w:hAnsi="Times New Roman" w:cs="Times New Roman"/>
          <w:sz w:val="24"/>
          <w:szCs w:val="24"/>
        </w:rPr>
        <w:t xml:space="preserve">О.И. </w:t>
      </w:r>
      <w:proofErr w:type="spellStart"/>
      <w:r w:rsidR="008B24BF" w:rsidRPr="001476D3">
        <w:rPr>
          <w:rFonts w:ascii="Times New Roman" w:hAnsi="Times New Roman" w:cs="Times New Roman"/>
          <w:sz w:val="24"/>
          <w:szCs w:val="24"/>
        </w:rPr>
        <w:t>Маляева</w:t>
      </w:r>
      <w:proofErr w:type="spellEnd"/>
      <w:r w:rsidRPr="00BF3D92">
        <w:rPr>
          <w:rFonts w:ascii="Times New Roman" w:hAnsi="Times New Roman" w:cs="Times New Roman"/>
          <w:sz w:val="24"/>
          <w:szCs w:val="24"/>
        </w:rPr>
        <w:t xml:space="preserve">           </w:t>
      </w:r>
      <w:r w:rsidR="0013633D" w:rsidRPr="00BF3D92">
        <w:rPr>
          <w:rFonts w:ascii="Times New Roman" w:hAnsi="Times New Roman" w:cs="Times New Roman"/>
          <w:sz w:val="24"/>
          <w:szCs w:val="24"/>
        </w:rPr>
        <w:t xml:space="preserve">           </w:t>
      </w:r>
      <w:r w:rsidRPr="00BF3D92">
        <w:rPr>
          <w:rFonts w:ascii="Times New Roman" w:hAnsi="Times New Roman" w:cs="Times New Roman"/>
          <w:sz w:val="24"/>
          <w:szCs w:val="24"/>
        </w:rPr>
        <w:t>______________/</w:t>
      </w:r>
      <w:proofErr w:type="spellStart"/>
      <w:r w:rsidR="0070574D">
        <w:rPr>
          <w:rFonts w:ascii="Times New Roman" w:hAnsi="Times New Roman" w:cs="Times New Roman"/>
          <w:sz w:val="24"/>
          <w:szCs w:val="24"/>
        </w:rPr>
        <w:t>М.В.Ряписов</w:t>
      </w:r>
      <w:proofErr w:type="spellEnd"/>
      <w:r w:rsidRPr="00BF3D92">
        <w:rPr>
          <w:rFonts w:ascii="Times New Roman" w:hAnsi="Times New Roman" w:cs="Times New Roman"/>
          <w:sz w:val="24"/>
          <w:szCs w:val="24"/>
        </w:rPr>
        <w:tab/>
      </w:r>
    </w:p>
    <w:p w:rsidR="00B50DFD" w:rsidRPr="00BF3D92" w:rsidRDefault="001D2382" w:rsidP="00323C1D">
      <w:pPr>
        <w:pStyle w:val="ConsPlusNonformat"/>
        <w:rPr>
          <w:rFonts w:ascii="Times New Roman" w:hAnsi="Times New Roman" w:cs="Times New Roman"/>
          <w:sz w:val="24"/>
          <w:szCs w:val="24"/>
        </w:rPr>
      </w:pPr>
      <w:r w:rsidRPr="00BF3D92">
        <w:rPr>
          <w:rFonts w:ascii="Times New Roman" w:hAnsi="Times New Roman" w:cs="Times New Roman"/>
          <w:sz w:val="24"/>
          <w:szCs w:val="24"/>
        </w:rPr>
        <w:t xml:space="preserve">      МП</w:t>
      </w:r>
      <w:r w:rsidR="00CF261D">
        <w:rPr>
          <w:rFonts w:ascii="Times New Roman" w:hAnsi="Times New Roman" w:cs="Times New Roman"/>
          <w:sz w:val="24"/>
          <w:szCs w:val="24"/>
        </w:rPr>
        <w:t xml:space="preserve"> </w:t>
      </w:r>
      <w:r w:rsidR="003856E0">
        <w:rPr>
          <w:rFonts w:ascii="Times New Roman" w:hAnsi="Times New Roman" w:cs="Times New Roman"/>
          <w:sz w:val="24"/>
          <w:szCs w:val="24"/>
        </w:rPr>
        <w:t xml:space="preserve">                                                                 </w:t>
      </w:r>
      <w:proofErr w:type="spellStart"/>
      <w:r w:rsidR="005476F1" w:rsidRPr="00BF3D92">
        <w:rPr>
          <w:rFonts w:ascii="Times New Roman" w:hAnsi="Times New Roman" w:cs="Times New Roman"/>
          <w:sz w:val="24"/>
          <w:szCs w:val="24"/>
        </w:rPr>
        <w:t>М</w:t>
      </w:r>
      <w:r w:rsidRPr="00BF3D92">
        <w:rPr>
          <w:rFonts w:ascii="Times New Roman" w:hAnsi="Times New Roman" w:cs="Times New Roman"/>
          <w:sz w:val="24"/>
          <w:szCs w:val="24"/>
        </w:rPr>
        <w:t>П</w:t>
      </w:r>
      <w:proofErr w:type="spellEnd"/>
      <w:r w:rsidR="00CF261D">
        <w:rPr>
          <w:rFonts w:ascii="Times New Roman" w:hAnsi="Times New Roman" w:cs="Times New Roman"/>
          <w:sz w:val="24"/>
          <w:szCs w:val="24"/>
        </w:rPr>
        <w:t xml:space="preserve"> (при наличии)</w:t>
      </w:r>
    </w:p>
    <w:p w:rsidR="00B50DFD" w:rsidRPr="00BF3D92" w:rsidRDefault="00B50DFD" w:rsidP="00B50DFD">
      <w:pPr>
        <w:widowControl w:val="0"/>
        <w:suppressAutoHyphens w:val="0"/>
        <w:spacing w:after="0" w:line="240" w:lineRule="auto"/>
        <w:ind w:left="5954"/>
        <w:jc w:val="center"/>
        <w:rPr>
          <w:rFonts w:ascii="Times New Roman" w:hAnsi="Times New Roman"/>
          <w:sz w:val="28"/>
          <w:szCs w:val="28"/>
        </w:rPr>
      </w:pPr>
      <w:r w:rsidRPr="00BF3D92">
        <w:rPr>
          <w:rFonts w:ascii="Times New Roman" w:hAnsi="Times New Roman"/>
          <w:sz w:val="24"/>
          <w:szCs w:val="24"/>
        </w:rPr>
        <w:br w:type="page"/>
      </w:r>
      <w:r w:rsidRPr="00BF3D92">
        <w:rPr>
          <w:rFonts w:ascii="Times New Roman" w:hAnsi="Times New Roman"/>
          <w:sz w:val="28"/>
          <w:szCs w:val="28"/>
        </w:rPr>
        <w:lastRenderedPageBreak/>
        <w:t>ПРИЛОЖЕНИЕ № 1</w:t>
      </w:r>
    </w:p>
    <w:p w:rsidR="00B50DFD" w:rsidRPr="00BF3D92" w:rsidRDefault="00B50DFD" w:rsidP="00B50DFD">
      <w:pPr>
        <w:widowControl w:val="0"/>
        <w:suppressAutoHyphens w:val="0"/>
        <w:spacing w:after="0" w:line="240" w:lineRule="auto"/>
        <w:ind w:left="5954"/>
        <w:jc w:val="center"/>
        <w:rPr>
          <w:rFonts w:ascii="Times New Roman" w:hAnsi="Times New Roman"/>
          <w:sz w:val="28"/>
          <w:szCs w:val="28"/>
        </w:rPr>
      </w:pPr>
      <w:r w:rsidRPr="00BF3D92">
        <w:rPr>
          <w:rFonts w:ascii="Times New Roman" w:hAnsi="Times New Roman"/>
          <w:sz w:val="28"/>
          <w:szCs w:val="28"/>
        </w:rPr>
        <w:t>к Контракту</w:t>
      </w:r>
    </w:p>
    <w:p w:rsidR="00716E97" w:rsidRDefault="00B50DFD" w:rsidP="00B50DFD">
      <w:pPr>
        <w:widowControl w:val="0"/>
        <w:suppressAutoHyphens w:val="0"/>
        <w:spacing w:after="0" w:line="240" w:lineRule="auto"/>
        <w:ind w:hanging="810"/>
        <w:jc w:val="right"/>
        <w:rPr>
          <w:rFonts w:ascii="Times New Roman" w:hAnsi="Times New Roman"/>
          <w:sz w:val="28"/>
          <w:szCs w:val="28"/>
        </w:rPr>
      </w:pPr>
      <w:r w:rsidRPr="00BF3D92">
        <w:rPr>
          <w:rFonts w:ascii="Times New Roman" w:hAnsi="Times New Roman"/>
          <w:sz w:val="28"/>
          <w:szCs w:val="28"/>
        </w:rPr>
        <w:t>от «</w:t>
      </w:r>
      <w:r w:rsidR="0072532B">
        <w:rPr>
          <w:rFonts w:ascii="Times New Roman" w:hAnsi="Times New Roman"/>
          <w:sz w:val="28"/>
          <w:szCs w:val="28"/>
        </w:rPr>
        <w:t>20</w:t>
      </w:r>
      <w:r w:rsidRPr="00BF3D92">
        <w:rPr>
          <w:rFonts w:ascii="Times New Roman" w:hAnsi="Times New Roman"/>
          <w:sz w:val="28"/>
          <w:szCs w:val="28"/>
        </w:rPr>
        <w:t xml:space="preserve">» </w:t>
      </w:r>
      <w:r w:rsidR="0072532B">
        <w:rPr>
          <w:rFonts w:ascii="Times New Roman" w:hAnsi="Times New Roman"/>
          <w:sz w:val="28"/>
          <w:szCs w:val="28"/>
        </w:rPr>
        <w:t xml:space="preserve">декабря </w:t>
      </w:r>
      <w:r w:rsidRPr="00BF3D92">
        <w:rPr>
          <w:rFonts w:ascii="Times New Roman" w:hAnsi="Times New Roman"/>
          <w:sz w:val="28"/>
          <w:szCs w:val="28"/>
        </w:rPr>
        <w:t>20</w:t>
      </w:r>
      <w:r w:rsidR="008B24BF">
        <w:rPr>
          <w:rFonts w:ascii="Times New Roman" w:hAnsi="Times New Roman"/>
          <w:sz w:val="28"/>
          <w:szCs w:val="28"/>
        </w:rPr>
        <w:t>2</w:t>
      </w:r>
      <w:r w:rsidR="00D37F66">
        <w:rPr>
          <w:rFonts w:ascii="Times New Roman" w:hAnsi="Times New Roman"/>
          <w:sz w:val="28"/>
          <w:szCs w:val="28"/>
        </w:rPr>
        <w:t>1</w:t>
      </w:r>
      <w:r w:rsidRPr="00BF3D92">
        <w:rPr>
          <w:rFonts w:ascii="Times New Roman" w:hAnsi="Times New Roman"/>
          <w:sz w:val="28"/>
          <w:szCs w:val="28"/>
        </w:rPr>
        <w:t xml:space="preserve"> г. №</w:t>
      </w:r>
      <w:r w:rsidR="008B24BF">
        <w:rPr>
          <w:rFonts w:ascii="Times New Roman" w:hAnsi="Times New Roman"/>
          <w:sz w:val="28"/>
          <w:szCs w:val="28"/>
        </w:rPr>
        <w:t xml:space="preserve"> </w:t>
      </w:r>
      <w:r w:rsidR="0070574D" w:rsidRPr="0070574D">
        <w:rPr>
          <w:rFonts w:ascii="Times New Roman" w:hAnsi="Times New Roman"/>
          <w:sz w:val="28"/>
          <w:szCs w:val="28"/>
        </w:rPr>
        <w:t>0551600021521000004</w:t>
      </w:r>
    </w:p>
    <w:p w:rsidR="00B85CA8" w:rsidRDefault="00B85CA8" w:rsidP="00B50DFD">
      <w:pPr>
        <w:widowControl w:val="0"/>
        <w:suppressAutoHyphens w:val="0"/>
        <w:spacing w:after="0" w:line="240" w:lineRule="auto"/>
        <w:ind w:hanging="810"/>
        <w:jc w:val="right"/>
        <w:rPr>
          <w:rFonts w:ascii="Times New Roman" w:hAnsi="Times New Roman"/>
          <w:sz w:val="28"/>
          <w:szCs w:val="28"/>
        </w:rPr>
      </w:pPr>
    </w:p>
    <w:p w:rsidR="005455E1" w:rsidRPr="005455E1" w:rsidRDefault="005455E1" w:rsidP="005455E1">
      <w:pPr>
        <w:widowControl w:val="0"/>
        <w:suppressAutoHyphens w:val="0"/>
        <w:spacing w:after="0" w:line="240" w:lineRule="auto"/>
        <w:ind w:firstLine="567"/>
        <w:jc w:val="right"/>
        <w:rPr>
          <w:rFonts w:ascii="Times New Roman" w:hAnsi="Times New Roman"/>
          <w:sz w:val="24"/>
          <w:szCs w:val="24"/>
        </w:rPr>
      </w:pPr>
    </w:p>
    <w:p w:rsidR="005455E1" w:rsidRPr="005455E1" w:rsidRDefault="005455E1" w:rsidP="005455E1">
      <w:pPr>
        <w:widowControl w:val="0"/>
        <w:spacing w:after="0" w:line="240" w:lineRule="auto"/>
        <w:ind w:firstLine="567"/>
        <w:jc w:val="center"/>
        <w:rPr>
          <w:rFonts w:ascii="Times New Roman" w:hAnsi="Times New Roman"/>
          <w:b/>
          <w:bCs/>
          <w:sz w:val="21"/>
          <w:szCs w:val="21"/>
        </w:rPr>
      </w:pPr>
      <w:r w:rsidRPr="005455E1">
        <w:rPr>
          <w:rFonts w:ascii="Times New Roman" w:hAnsi="Times New Roman"/>
          <w:b/>
          <w:bCs/>
          <w:sz w:val="21"/>
          <w:szCs w:val="21"/>
        </w:rPr>
        <w:t>ОПИСАНИЕ ОБЪЕКТА ЗАКУПКИ</w:t>
      </w:r>
    </w:p>
    <w:p w:rsidR="005455E1" w:rsidRPr="005455E1" w:rsidRDefault="005455E1" w:rsidP="005455E1">
      <w:pPr>
        <w:widowControl w:val="0"/>
        <w:spacing w:after="0" w:line="240" w:lineRule="auto"/>
        <w:rPr>
          <w:rFonts w:ascii="Times New Roman" w:hAnsi="Times New Roman"/>
          <w:b/>
          <w:bCs/>
          <w:sz w:val="21"/>
          <w:szCs w:val="21"/>
        </w:rPr>
      </w:pPr>
    </w:p>
    <w:tbl>
      <w:tblPr>
        <w:tblW w:w="10084" w:type="dxa"/>
        <w:tblInd w:w="-601" w:type="dxa"/>
        <w:tblLayout w:type="fixed"/>
        <w:tblLook w:val="00A0"/>
      </w:tblPr>
      <w:tblGrid>
        <w:gridCol w:w="850"/>
        <w:gridCol w:w="2127"/>
        <w:gridCol w:w="2410"/>
        <w:gridCol w:w="2693"/>
        <w:gridCol w:w="2004"/>
      </w:tblGrid>
      <w:tr w:rsidR="0070574D" w:rsidRPr="0070574D" w:rsidTr="004E29EA">
        <w:trPr>
          <w:trHeight w:val="20"/>
        </w:trPr>
        <w:tc>
          <w:tcPr>
            <w:tcW w:w="850" w:type="dxa"/>
            <w:tcBorders>
              <w:top w:val="single" w:sz="12" w:space="0" w:color="auto"/>
              <w:left w:val="single" w:sz="12" w:space="0" w:color="auto"/>
              <w:bottom w:val="single" w:sz="4" w:space="0" w:color="auto"/>
              <w:right w:val="single" w:sz="12" w:space="0" w:color="auto"/>
            </w:tcBorders>
            <w:vAlign w:val="center"/>
            <w:hideMark/>
          </w:tcPr>
          <w:p w:rsidR="0070574D" w:rsidRPr="0070574D" w:rsidRDefault="0070574D" w:rsidP="0070574D">
            <w:pPr>
              <w:widowControl w:val="0"/>
              <w:spacing w:after="0" w:line="240" w:lineRule="auto"/>
              <w:jc w:val="center"/>
              <w:rPr>
                <w:rFonts w:ascii="Times New Roman" w:hAnsi="Times New Roman"/>
                <w:b/>
                <w:bCs/>
                <w:sz w:val="21"/>
                <w:szCs w:val="21"/>
              </w:rPr>
            </w:pPr>
            <w:r w:rsidRPr="0070574D">
              <w:rPr>
                <w:rFonts w:ascii="Times New Roman" w:hAnsi="Times New Roman"/>
                <w:b/>
                <w:bCs/>
                <w:sz w:val="21"/>
                <w:szCs w:val="21"/>
              </w:rPr>
              <w:t xml:space="preserve">№ </w:t>
            </w:r>
            <w:proofErr w:type="spellStart"/>
            <w:r w:rsidRPr="0070574D">
              <w:rPr>
                <w:rFonts w:ascii="Times New Roman" w:hAnsi="Times New Roman"/>
                <w:b/>
                <w:bCs/>
                <w:sz w:val="21"/>
                <w:szCs w:val="21"/>
              </w:rPr>
              <w:t>пп</w:t>
            </w:r>
            <w:proofErr w:type="spellEnd"/>
          </w:p>
        </w:tc>
        <w:tc>
          <w:tcPr>
            <w:tcW w:w="2127" w:type="dxa"/>
            <w:tcBorders>
              <w:top w:val="single" w:sz="12" w:space="0" w:color="auto"/>
              <w:left w:val="single" w:sz="12" w:space="0" w:color="auto"/>
              <w:bottom w:val="single" w:sz="4" w:space="0" w:color="auto"/>
              <w:right w:val="single" w:sz="8" w:space="0" w:color="auto"/>
            </w:tcBorders>
            <w:vAlign w:val="center"/>
            <w:hideMark/>
          </w:tcPr>
          <w:p w:rsidR="0070574D" w:rsidRPr="0070574D" w:rsidRDefault="0070574D" w:rsidP="0070574D">
            <w:pPr>
              <w:widowControl w:val="0"/>
              <w:spacing w:after="0" w:line="240" w:lineRule="auto"/>
              <w:jc w:val="center"/>
              <w:rPr>
                <w:rFonts w:ascii="Times New Roman" w:hAnsi="Times New Roman"/>
                <w:b/>
                <w:bCs/>
                <w:sz w:val="21"/>
                <w:szCs w:val="21"/>
              </w:rPr>
            </w:pPr>
            <w:r w:rsidRPr="0070574D">
              <w:rPr>
                <w:rFonts w:ascii="Times New Roman" w:hAnsi="Times New Roman"/>
                <w:b/>
                <w:bCs/>
                <w:sz w:val="21"/>
                <w:szCs w:val="21"/>
              </w:rPr>
              <w:t>Наименование материала</w:t>
            </w:r>
          </w:p>
        </w:tc>
        <w:tc>
          <w:tcPr>
            <w:tcW w:w="2410" w:type="dxa"/>
            <w:tcBorders>
              <w:top w:val="single" w:sz="12" w:space="0" w:color="auto"/>
              <w:left w:val="nil"/>
              <w:bottom w:val="single" w:sz="4" w:space="0" w:color="auto"/>
              <w:right w:val="single" w:sz="8" w:space="0" w:color="auto"/>
            </w:tcBorders>
            <w:vAlign w:val="center"/>
            <w:hideMark/>
          </w:tcPr>
          <w:p w:rsidR="0070574D" w:rsidRPr="0070574D" w:rsidRDefault="0070574D" w:rsidP="0070574D">
            <w:pPr>
              <w:widowControl w:val="0"/>
              <w:spacing w:after="0" w:line="240" w:lineRule="auto"/>
              <w:jc w:val="center"/>
              <w:rPr>
                <w:rFonts w:ascii="Times New Roman" w:hAnsi="Times New Roman"/>
                <w:b/>
                <w:bCs/>
                <w:sz w:val="21"/>
                <w:szCs w:val="21"/>
              </w:rPr>
            </w:pPr>
            <w:r w:rsidRPr="0070574D">
              <w:rPr>
                <w:rFonts w:ascii="Times New Roman" w:hAnsi="Times New Roman"/>
                <w:b/>
                <w:bCs/>
                <w:sz w:val="21"/>
                <w:szCs w:val="21"/>
              </w:rPr>
              <w:t>Единица измерения</w:t>
            </w:r>
          </w:p>
        </w:tc>
        <w:tc>
          <w:tcPr>
            <w:tcW w:w="2693" w:type="dxa"/>
            <w:tcBorders>
              <w:top w:val="single" w:sz="12" w:space="0" w:color="auto"/>
              <w:left w:val="nil"/>
              <w:bottom w:val="single" w:sz="4" w:space="0" w:color="auto"/>
              <w:right w:val="single" w:sz="12" w:space="0" w:color="auto"/>
            </w:tcBorders>
            <w:vAlign w:val="center"/>
            <w:hideMark/>
          </w:tcPr>
          <w:p w:rsidR="0070574D" w:rsidRPr="0070574D" w:rsidRDefault="0070574D" w:rsidP="0070574D">
            <w:pPr>
              <w:widowControl w:val="0"/>
              <w:spacing w:after="0" w:line="240" w:lineRule="auto"/>
              <w:jc w:val="center"/>
              <w:rPr>
                <w:rFonts w:ascii="Times New Roman" w:hAnsi="Times New Roman"/>
                <w:b/>
                <w:bCs/>
                <w:sz w:val="21"/>
                <w:szCs w:val="21"/>
              </w:rPr>
            </w:pPr>
            <w:r w:rsidRPr="0070574D">
              <w:rPr>
                <w:rFonts w:ascii="Times New Roman" w:hAnsi="Times New Roman"/>
                <w:b/>
                <w:bCs/>
                <w:sz w:val="21"/>
                <w:szCs w:val="21"/>
              </w:rPr>
              <w:t>Количество, куб. м.</w:t>
            </w:r>
          </w:p>
        </w:tc>
        <w:tc>
          <w:tcPr>
            <w:tcW w:w="2004" w:type="dxa"/>
            <w:tcBorders>
              <w:top w:val="single" w:sz="12" w:space="0" w:color="auto"/>
              <w:left w:val="nil"/>
              <w:bottom w:val="single" w:sz="4" w:space="0" w:color="auto"/>
              <w:right w:val="single" w:sz="12" w:space="0" w:color="auto"/>
            </w:tcBorders>
            <w:vAlign w:val="center"/>
          </w:tcPr>
          <w:p w:rsidR="0070574D" w:rsidRPr="0070574D" w:rsidRDefault="0070574D" w:rsidP="0070574D">
            <w:pPr>
              <w:widowControl w:val="0"/>
              <w:spacing w:after="0" w:line="240" w:lineRule="auto"/>
              <w:jc w:val="center"/>
              <w:rPr>
                <w:rFonts w:ascii="Times New Roman" w:hAnsi="Times New Roman"/>
                <w:b/>
                <w:bCs/>
                <w:sz w:val="21"/>
                <w:szCs w:val="21"/>
              </w:rPr>
            </w:pPr>
            <w:r w:rsidRPr="0070574D">
              <w:rPr>
                <w:rFonts w:ascii="Times New Roman" w:hAnsi="Times New Roman"/>
                <w:b/>
                <w:bCs/>
                <w:sz w:val="21"/>
                <w:szCs w:val="21"/>
              </w:rPr>
              <w:t>ГОСТ</w:t>
            </w:r>
          </w:p>
        </w:tc>
      </w:tr>
      <w:tr w:rsidR="0070574D" w:rsidRPr="0070574D" w:rsidTr="004E29EA">
        <w:trPr>
          <w:trHeight w:val="108"/>
        </w:trPr>
        <w:tc>
          <w:tcPr>
            <w:tcW w:w="850" w:type="dxa"/>
            <w:tcBorders>
              <w:top w:val="single" w:sz="4" w:space="0" w:color="auto"/>
              <w:left w:val="single" w:sz="4" w:space="0" w:color="auto"/>
              <w:bottom w:val="single" w:sz="4" w:space="0" w:color="auto"/>
              <w:right w:val="single" w:sz="4" w:space="0" w:color="auto"/>
            </w:tcBorders>
            <w:vAlign w:val="center"/>
          </w:tcPr>
          <w:p w:rsidR="0070574D" w:rsidRPr="0070574D" w:rsidRDefault="0070574D" w:rsidP="0070574D">
            <w:pPr>
              <w:widowControl w:val="0"/>
              <w:numPr>
                <w:ilvl w:val="0"/>
                <w:numId w:val="6"/>
              </w:numPr>
              <w:suppressAutoHyphens w:val="0"/>
              <w:spacing w:after="0" w:line="240" w:lineRule="auto"/>
              <w:jc w:val="center"/>
              <w:rPr>
                <w:rFonts w:ascii="Times New Roman" w:hAnsi="Times New Roman"/>
                <w:b/>
                <w:bCs/>
                <w:sz w:val="21"/>
                <w:szCs w:val="21"/>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70574D" w:rsidRPr="0070574D" w:rsidRDefault="0070574D" w:rsidP="0070574D">
            <w:pPr>
              <w:widowControl w:val="0"/>
              <w:spacing w:after="0" w:line="240" w:lineRule="auto"/>
              <w:jc w:val="center"/>
              <w:rPr>
                <w:rFonts w:ascii="Times New Roman" w:hAnsi="Times New Roman"/>
                <w:b/>
                <w:bCs/>
                <w:sz w:val="21"/>
                <w:szCs w:val="21"/>
              </w:rPr>
            </w:pPr>
            <w:r w:rsidRPr="0070574D">
              <w:rPr>
                <w:rFonts w:ascii="Times New Roman" w:hAnsi="Times New Roman"/>
                <w:b/>
                <w:bCs/>
                <w:sz w:val="21"/>
                <w:szCs w:val="21"/>
              </w:rPr>
              <w:t>Нефть Сырая</w:t>
            </w:r>
          </w:p>
        </w:tc>
        <w:tc>
          <w:tcPr>
            <w:tcW w:w="2410" w:type="dxa"/>
            <w:tcBorders>
              <w:top w:val="single" w:sz="4" w:space="0" w:color="auto"/>
              <w:left w:val="single" w:sz="4" w:space="0" w:color="auto"/>
              <w:bottom w:val="single" w:sz="4" w:space="0" w:color="auto"/>
              <w:right w:val="single" w:sz="4" w:space="0" w:color="auto"/>
            </w:tcBorders>
            <w:hideMark/>
          </w:tcPr>
          <w:p w:rsidR="0070574D" w:rsidRPr="0070574D" w:rsidRDefault="0070574D" w:rsidP="0070574D">
            <w:pPr>
              <w:widowControl w:val="0"/>
              <w:spacing w:after="0" w:line="240" w:lineRule="auto"/>
              <w:jc w:val="center"/>
              <w:rPr>
                <w:rFonts w:ascii="Times New Roman" w:hAnsi="Times New Roman"/>
                <w:b/>
                <w:bCs/>
                <w:sz w:val="21"/>
                <w:szCs w:val="21"/>
              </w:rPr>
            </w:pPr>
            <w:r w:rsidRPr="0070574D">
              <w:rPr>
                <w:rFonts w:ascii="Times New Roman" w:hAnsi="Times New Roman"/>
                <w:b/>
                <w:bCs/>
                <w:sz w:val="21"/>
                <w:szCs w:val="21"/>
              </w:rPr>
              <w:t>куб. м.</w:t>
            </w:r>
          </w:p>
        </w:tc>
        <w:tc>
          <w:tcPr>
            <w:tcW w:w="2693" w:type="dxa"/>
            <w:tcBorders>
              <w:top w:val="single" w:sz="4" w:space="0" w:color="auto"/>
              <w:left w:val="single" w:sz="4" w:space="0" w:color="auto"/>
              <w:bottom w:val="single" w:sz="4" w:space="0" w:color="auto"/>
              <w:right w:val="single" w:sz="4" w:space="0" w:color="auto"/>
            </w:tcBorders>
            <w:hideMark/>
          </w:tcPr>
          <w:p w:rsidR="0070574D" w:rsidRPr="0070574D" w:rsidRDefault="0070574D" w:rsidP="0070574D">
            <w:pPr>
              <w:widowControl w:val="0"/>
              <w:spacing w:after="0" w:line="240" w:lineRule="auto"/>
              <w:jc w:val="center"/>
              <w:rPr>
                <w:rFonts w:ascii="Times New Roman" w:hAnsi="Times New Roman"/>
                <w:b/>
                <w:bCs/>
                <w:sz w:val="21"/>
                <w:szCs w:val="21"/>
              </w:rPr>
            </w:pPr>
            <w:r w:rsidRPr="0070574D">
              <w:rPr>
                <w:rFonts w:ascii="Times New Roman" w:hAnsi="Times New Roman"/>
                <w:b/>
                <w:bCs/>
                <w:sz w:val="21"/>
                <w:szCs w:val="21"/>
              </w:rPr>
              <w:t>90</w:t>
            </w:r>
          </w:p>
        </w:tc>
        <w:tc>
          <w:tcPr>
            <w:tcW w:w="2004" w:type="dxa"/>
            <w:tcBorders>
              <w:top w:val="single" w:sz="4" w:space="0" w:color="auto"/>
              <w:left w:val="single" w:sz="4" w:space="0" w:color="auto"/>
              <w:bottom w:val="single" w:sz="4" w:space="0" w:color="auto"/>
              <w:right w:val="single" w:sz="4" w:space="0" w:color="auto"/>
            </w:tcBorders>
            <w:vAlign w:val="center"/>
          </w:tcPr>
          <w:p w:rsidR="0070574D" w:rsidRPr="0070574D" w:rsidRDefault="0070574D" w:rsidP="0070574D">
            <w:pPr>
              <w:widowControl w:val="0"/>
              <w:spacing w:after="0" w:line="240" w:lineRule="auto"/>
              <w:jc w:val="center"/>
              <w:rPr>
                <w:rFonts w:ascii="Times New Roman" w:hAnsi="Times New Roman"/>
                <w:b/>
                <w:bCs/>
                <w:sz w:val="21"/>
                <w:szCs w:val="21"/>
              </w:rPr>
            </w:pPr>
            <w:r w:rsidRPr="0070574D">
              <w:rPr>
                <w:rFonts w:ascii="Times New Roman" w:hAnsi="Times New Roman"/>
                <w:b/>
                <w:bCs/>
                <w:sz w:val="21"/>
                <w:szCs w:val="21"/>
              </w:rPr>
              <w:t>ГОСТ Р 51858</w:t>
            </w:r>
          </w:p>
        </w:tc>
      </w:tr>
    </w:tbl>
    <w:p w:rsidR="005455E1" w:rsidRPr="005455E1" w:rsidRDefault="005455E1" w:rsidP="005455E1">
      <w:pPr>
        <w:spacing w:line="240" w:lineRule="atLeast"/>
        <w:rPr>
          <w:rFonts w:ascii="Times New Roman" w:hAnsi="Times New Roman"/>
          <w:b/>
          <w:sz w:val="21"/>
          <w:szCs w:val="21"/>
        </w:rPr>
      </w:pPr>
    </w:p>
    <w:p w:rsidR="005455E1" w:rsidRPr="005455E1" w:rsidRDefault="005455E1" w:rsidP="005455E1">
      <w:pPr>
        <w:spacing w:line="240" w:lineRule="atLeast"/>
        <w:rPr>
          <w:rFonts w:ascii="Times New Roman" w:hAnsi="Times New Roman"/>
          <w:b/>
          <w:sz w:val="21"/>
          <w:szCs w:val="21"/>
        </w:rPr>
      </w:pPr>
    </w:p>
    <w:p w:rsidR="005455E1" w:rsidRPr="005455E1" w:rsidRDefault="005455E1" w:rsidP="005455E1">
      <w:pPr>
        <w:spacing w:line="240" w:lineRule="atLeast"/>
        <w:jc w:val="center"/>
        <w:rPr>
          <w:rFonts w:ascii="Times New Roman" w:hAnsi="Times New Roman"/>
          <w:b/>
          <w:sz w:val="21"/>
          <w:szCs w:val="21"/>
        </w:rPr>
      </w:pPr>
      <w:r w:rsidRPr="005455E1">
        <w:rPr>
          <w:rFonts w:ascii="Times New Roman" w:hAnsi="Times New Roman"/>
          <w:b/>
          <w:sz w:val="21"/>
          <w:szCs w:val="21"/>
        </w:rPr>
        <w:t>Спецификация</w:t>
      </w:r>
    </w:p>
    <w:tbl>
      <w:tblPr>
        <w:tblW w:w="10632"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985"/>
        <w:gridCol w:w="2410"/>
        <w:gridCol w:w="3685"/>
        <w:gridCol w:w="2552"/>
      </w:tblGrid>
      <w:tr w:rsidR="005455E1" w:rsidRPr="005455E1" w:rsidTr="00F46FC5">
        <w:trPr>
          <w:cantSplit/>
          <w:trHeight w:val="1036"/>
        </w:trPr>
        <w:tc>
          <w:tcPr>
            <w:tcW w:w="1985" w:type="dxa"/>
            <w:tcBorders>
              <w:top w:val="single" w:sz="4" w:space="0" w:color="auto"/>
              <w:left w:val="single" w:sz="4" w:space="0" w:color="auto"/>
              <w:bottom w:val="single" w:sz="4" w:space="0" w:color="auto"/>
              <w:right w:val="single" w:sz="4" w:space="0" w:color="auto"/>
            </w:tcBorders>
            <w:vAlign w:val="center"/>
            <w:hideMark/>
          </w:tcPr>
          <w:p w:rsidR="005455E1" w:rsidRPr="005455E1" w:rsidRDefault="005455E1" w:rsidP="005455E1">
            <w:pPr>
              <w:spacing w:after="0" w:line="240" w:lineRule="auto"/>
              <w:jc w:val="center"/>
              <w:rPr>
                <w:rFonts w:ascii="Times New Roman" w:hAnsi="Times New Roman"/>
                <w:snapToGrid w:val="0"/>
                <w:color w:val="000000"/>
                <w:sz w:val="21"/>
                <w:szCs w:val="21"/>
              </w:rPr>
            </w:pPr>
            <w:r w:rsidRPr="005455E1">
              <w:rPr>
                <w:rFonts w:ascii="Times New Roman" w:hAnsi="Times New Roman"/>
                <w:snapToGrid w:val="0"/>
                <w:color w:val="000000"/>
                <w:sz w:val="21"/>
                <w:szCs w:val="21"/>
              </w:rPr>
              <w:t>Наименование Угля</w:t>
            </w:r>
          </w:p>
          <w:p w:rsidR="005455E1" w:rsidRPr="005455E1" w:rsidRDefault="005455E1" w:rsidP="005455E1">
            <w:pPr>
              <w:spacing w:after="0" w:line="240" w:lineRule="auto"/>
              <w:jc w:val="center"/>
              <w:rPr>
                <w:rFonts w:ascii="Times New Roman" w:hAnsi="Times New Roman"/>
                <w:snapToGrid w:val="0"/>
                <w:color w:val="000000"/>
                <w:sz w:val="21"/>
                <w:szCs w:val="21"/>
              </w:rPr>
            </w:pPr>
            <w:r w:rsidRPr="005455E1">
              <w:rPr>
                <w:rFonts w:ascii="Times New Roman" w:hAnsi="Times New Roman"/>
                <w:snapToGrid w:val="0"/>
                <w:color w:val="000000"/>
                <w:sz w:val="21"/>
                <w:szCs w:val="21"/>
              </w:rPr>
              <w:t>(марка)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55E1" w:rsidRPr="005455E1" w:rsidRDefault="005455E1" w:rsidP="005455E1">
            <w:pPr>
              <w:spacing w:after="0" w:line="240" w:lineRule="auto"/>
              <w:jc w:val="center"/>
              <w:rPr>
                <w:rFonts w:ascii="Times New Roman" w:hAnsi="Times New Roman"/>
                <w:snapToGrid w:val="0"/>
                <w:color w:val="000000"/>
                <w:sz w:val="21"/>
                <w:szCs w:val="21"/>
              </w:rPr>
            </w:pPr>
            <w:r w:rsidRPr="005455E1">
              <w:rPr>
                <w:rFonts w:ascii="Times New Roman" w:hAnsi="Times New Roman"/>
                <w:snapToGrid w:val="0"/>
                <w:color w:val="000000"/>
                <w:sz w:val="21"/>
                <w:szCs w:val="21"/>
              </w:rPr>
              <w:t>Всего</w:t>
            </w:r>
            <w:r w:rsidRPr="005455E1">
              <w:rPr>
                <w:rFonts w:ascii="Times New Roman" w:hAnsi="Times New Roman"/>
                <w:snapToGrid w:val="0"/>
                <w:color w:val="000000"/>
                <w:sz w:val="21"/>
                <w:szCs w:val="21"/>
              </w:rPr>
              <w:br/>
              <w:t>тонн</w:t>
            </w:r>
          </w:p>
        </w:tc>
        <w:tc>
          <w:tcPr>
            <w:tcW w:w="3685" w:type="dxa"/>
            <w:tcBorders>
              <w:top w:val="single" w:sz="4" w:space="0" w:color="auto"/>
              <w:left w:val="single" w:sz="4" w:space="0" w:color="auto"/>
              <w:bottom w:val="single" w:sz="4" w:space="0" w:color="auto"/>
              <w:right w:val="single" w:sz="4" w:space="0" w:color="auto"/>
            </w:tcBorders>
            <w:hideMark/>
          </w:tcPr>
          <w:p w:rsidR="005455E1" w:rsidRPr="005455E1" w:rsidRDefault="005455E1" w:rsidP="005455E1">
            <w:pPr>
              <w:spacing w:after="0" w:line="240" w:lineRule="auto"/>
              <w:jc w:val="center"/>
              <w:rPr>
                <w:rFonts w:ascii="Times New Roman" w:hAnsi="Times New Roman"/>
                <w:snapToGrid w:val="0"/>
                <w:color w:val="000000"/>
                <w:sz w:val="21"/>
                <w:szCs w:val="21"/>
              </w:rPr>
            </w:pPr>
            <w:r w:rsidRPr="005455E1">
              <w:rPr>
                <w:rFonts w:ascii="Times New Roman" w:hAnsi="Times New Roman"/>
                <w:snapToGrid w:val="0"/>
                <w:color w:val="000000"/>
                <w:sz w:val="21"/>
                <w:szCs w:val="21"/>
              </w:rPr>
              <w:t>В том числе</w:t>
            </w:r>
            <w:r w:rsidRPr="005455E1">
              <w:rPr>
                <w:rFonts w:ascii="Times New Roman" w:hAnsi="Times New Roman"/>
                <w:snapToGrid w:val="0"/>
                <w:color w:val="000000"/>
                <w:sz w:val="21"/>
                <w:szCs w:val="21"/>
              </w:rPr>
              <w:br/>
              <w:t>по периодам</w:t>
            </w:r>
          </w:p>
          <w:p w:rsidR="005455E1" w:rsidRPr="005455E1" w:rsidRDefault="005455E1" w:rsidP="005455E1">
            <w:pPr>
              <w:spacing w:after="0" w:line="240" w:lineRule="auto"/>
              <w:jc w:val="center"/>
              <w:rPr>
                <w:rFonts w:ascii="Times New Roman" w:hAnsi="Times New Roman"/>
                <w:snapToGrid w:val="0"/>
                <w:color w:val="000000"/>
                <w:sz w:val="21"/>
                <w:szCs w:val="21"/>
              </w:rPr>
            </w:pPr>
            <w:r w:rsidRPr="005455E1">
              <w:rPr>
                <w:rFonts w:ascii="Times New Roman" w:hAnsi="Times New Roman"/>
                <w:snapToGrid w:val="0"/>
                <w:color w:val="000000"/>
                <w:sz w:val="21"/>
                <w:szCs w:val="21"/>
              </w:rPr>
              <w:t>тонн</w:t>
            </w:r>
          </w:p>
        </w:tc>
        <w:tc>
          <w:tcPr>
            <w:tcW w:w="2552" w:type="dxa"/>
            <w:tcBorders>
              <w:top w:val="single" w:sz="4" w:space="0" w:color="auto"/>
              <w:left w:val="single" w:sz="4" w:space="0" w:color="auto"/>
              <w:bottom w:val="single" w:sz="4" w:space="0" w:color="auto"/>
              <w:right w:val="single" w:sz="4" w:space="0" w:color="auto"/>
            </w:tcBorders>
            <w:vAlign w:val="center"/>
            <w:hideMark/>
          </w:tcPr>
          <w:p w:rsidR="005455E1" w:rsidRPr="005455E1" w:rsidRDefault="005455E1" w:rsidP="005455E1">
            <w:pPr>
              <w:spacing w:after="0" w:line="240" w:lineRule="auto"/>
              <w:jc w:val="center"/>
              <w:rPr>
                <w:rFonts w:ascii="Times New Roman" w:hAnsi="Times New Roman"/>
                <w:snapToGrid w:val="0"/>
                <w:color w:val="000000"/>
                <w:sz w:val="21"/>
                <w:szCs w:val="21"/>
              </w:rPr>
            </w:pPr>
            <w:r w:rsidRPr="005455E1">
              <w:rPr>
                <w:rFonts w:ascii="Times New Roman" w:hAnsi="Times New Roman"/>
                <w:snapToGrid w:val="0"/>
                <w:color w:val="000000"/>
                <w:sz w:val="21"/>
                <w:szCs w:val="21"/>
              </w:rPr>
              <w:t>Срок</w:t>
            </w:r>
          </w:p>
          <w:p w:rsidR="005455E1" w:rsidRPr="005455E1" w:rsidRDefault="005455E1" w:rsidP="005455E1">
            <w:pPr>
              <w:spacing w:after="0" w:line="240" w:lineRule="auto"/>
              <w:jc w:val="center"/>
              <w:rPr>
                <w:rFonts w:ascii="Times New Roman" w:hAnsi="Times New Roman"/>
                <w:snapToGrid w:val="0"/>
                <w:color w:val="000000"/>
                <w:sz w:val="21"/>
                <w:szCs w:val="21"/>
              </w:rPr>
            </w:pPr>
            <w:r w:rsidRPr="005455E1">
              <w:rPr>
                <w:rFonts w:ascii="Times New Roman" w:hAnsi="Times New Roman"/>
                <w:snapToGrid w:val="0"/>
                <w:color w:val="000000"/>
                <w:sz w:val="21"/>
                <w:szCs w:val="21"/>
              </w:rPr>
              <w:t>поставки</w:t>
            </w:r>
          </w:p>
        </w:tc>
      </w:tr>
      <w:tr w:rsidR="002935AA" w:rsidRPr="005455E1" w:rsidTr="009F387C">
        <w:trPr>
          <w:cantSplit/>
          <w:trHeight w:val="181"/>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2935AA" w:rsidRPr="005455E1" w:rsidRDefault="002935AA" w:rsidP="005455E1">
            <w:pPr>
              <w:spacing w:after="0" w:line="240" w:lineRule="auto"/>
              <w:jc w:val="center"/>
              <w:rPr>
                <w:rFonts w:ascii="Times New Roman" w:hAnsi="Times New Roman"/>
                <w:snapToGrid w:val="0"/>
                <w:color w:val="000000"/>
                <w:sz w:val="21"/>
                <w:szCs w:val="21"/>
              </w:rPr>
            </w:pPr>
            <w:r>
              <w:rPr>
                <w:rFonts w:ascii="Times New Roman" w:hAnsi="Times New Roman"/>
                <w:snapToGrid w:val="0"/>
                <w:color w:val="000000"/>
                <w:sz w:val="21"/>
                <w:szCs w:val="21"/>
              </w:rPr>
              <w:t>Нефть сырая</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2935AA" w:rsidRPr="005455E1" w:rsidRDefault="002935AA" w:rsidP="005455E1">
            <w:pPr>
              <w:spacing w:after="0" w:line="240" w:lineRule="auto"/>
              <w:jc w:val="center"/>
              <w:rPr>
                <w:rFonts w:ascii="Times New Roman" w:hAnsi="Times New Roman"/>
                <w:snapToGrid w:val="0"/>
                <w:color w:val="000000"/>
                <w:sz w:val="21"/>
                <w:szCs w:val="21"/>
              </w:rPr>
            </w:pPr>
            <w:r>
              <w:rPr>
                <w:rFonts w:ascii="Times New Roman" w:hAnsi="Times New Roman"/>
                <w:snapToGrid w:val="0"/>
                <w:color w:val="000000"/>
                <w:sz w:val="21"/>
                <w:szCs w:val="21"/>
              </w:rPr>
              <w:t>90</w:t>
            </w:r>
          </w:p>
        </w:tc>
        <w:tc>
          <w:tcPr>
            <w:tcW w:w="3685" w:type="dxa"/>
            <w:tcBorders>
              <w:top w:val="single" w:sz="4" w:space="0" w:color="auto"/>
              <w:left w:val="single" w:sz="4" w:space="0" w:color="auto"/>
              <w:bottom w:val="single" w:sz="4" w:space="0" w:color="auto"/>
              <w:right w:val="single" w:sz="4" w:space="0" w:color="auto"/>
            </w:tcBorders>
            <w:vAlign w:val="center"/>
            <w:hideMark/>
          </w:tcPr>
          <w:p w:rsidR="002935AA" w:rsidRPr="005455E1" w:rsidRDefault="002935AA" w:rsidP="005455E1">
            <w:pPr>
              <w:spacing w:after="0" w:line="240" w:lineRule="auto"/>
              <w:jc w:val="center"/>
              <w:rPr>
                <w:rFonts w:ascii="Times New Roman" w:hAnsi="Times New Roman"/>
                <w:snapToGrid w:val="0"/>
                <w:color w:val="000000"/>
                <w:sz w:val="21"/>
                <w:szCs w:val="21"/>
              </w:rPr>
            </w:pPr>
            <w:r>
              <w:rPr>
                <w:rFonts w:ascii="Times New Roman" w:hAnsi="Times New Roman"/>
                <w:snapToGrid w:val="0"/>
                <w:color w:val="000000"/>
                <w:sz w:val="21"/>
                <w:szCs w:val="21"/>
              </w:rPr>
              <w:t>30</w:t>
            </w:r>
          </w:p>
        </w:tc>
        <w:tc>
          <w:tcPr>
            <w:tcW w:w="2552" w:type="dxa"/>
            <w:tcBorders>
              <w:top w:val="single" w:sz="4" w:space="0" w:color="auto"/>
              <w:left w:val="single" w:sz="4" w:space="0" w:color="auto"/>
              <w:bottom w:val="single" w:sz="4" w:space="0" w:color="auto"/>
              <w:right w:val="single" w:sz="4" w:space="0" w:color="auto"/>
            </w:tcBorders>
            <w:vAlign w:val="center"/>
            <w:hideMark/>
          </w:tcPr>
          <w:p w:rsidR="002935AA" w:rsidRPr="005455E1" w:rsidRDefault="002935AA" w:rsidP="005455E1">
            <w:pPr>
              <w:spacing w:after="0" w:line="240" w:lineRule="auto"/>
              <w:jc w:val="center"/>
              <w:rPr>
                <w:rFonts w:ascii="Times New Roman" w:hAnsi="Times New Roman"/>
                <w:snapToGrid w:val="0"/>
                <w:color w:val="000000"/>
                <w:sz w:val="21"/>
                <w:szCs w:val="21"/>
              </w:rPr>
            </w:pPr>
            <w:r w:rsidRPr="005455E1">
              <w:rPr>
                <w:rFonts w:ascii="Times New Roman" w:hAnsi="Times New Roman"/>
                <w:snapToGrid w:val="0"/>
                <w:color w:val="000000"/>
                <w:sz w:val="21"/>
                <w:szCs w:val="21"/>
              </w:rPr>
              <w:t>декабрь 2021 г.</w:t>
            </w:r>
          </w:p>
        </w:tc>
      </w:tr>
      <w:tr w:rsidR="002935AA" w:rsidRPr="005455E1" w:rsidTr="00F46FC5">
        <w:trPr>
          <w:cantSplit/>
          <w:trHeight w:val="24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35AA" w:rsidRPr="005455E1" w:rsidRDefault="002935AA" w:rsidP="005455E1">
            <w:pPr>
              <w:suppressAutoHyphens w:val="0"/>
              <w:spacing w:after="0" w:line="240" w:lineRule="auto"/>
              <w:rPr>
                <w:rFonts w:ascii="Times New Roman" w:hAnsi="Times New Roman"/>
                <w:snapToGrid w:val="0"/>
                <w:color w:val="000000"/>
                <w:sz w:val="21"/>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935AA" w:rsidRPr="005455E1" w:rsidRDefault="002935AA" w:rsidP="005455E1">
            <w:pPr>
              <w:suppressAutoHyphens w:val="0"/>
              <w:spacing w:after="0" w:line="240" w:lineRule="auto"/>
              <w:rPr>
                <w:rFonts w:ascii="Times New Roman" w:hAnsi="Times New Roman"/>
                <w:snapToGrid w:val="0"/>
                <w:color w:val="000000"/>
                <w:sz w:val="21"/>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2935AA" w:rsidRPr="005455E1" w:rsidRDefault="002935AA" w:rsidP="005455E1">
            <w:pPr>
              <w:spacing w:after="0" w:line="240" w:lineRule="auto"/>
              <w:jc w:val="center"/>
              <w:rPr>
                <w:rFonts w:ascii="Times New Roman" w:hAnsi="Times New Roman"/>
                <w:snapToGrid w:val="0"/>
                <w:color w:val="000000"/>
                <w:sz w:val="21"/>
                <w:szCs w:val="21"/>
              </w:rPr>
            </w:pPr>
            <w:r>
              <w:rPr>
                <w:rFonts w:ascii="Times New Roman" w:hAnsi="Times New Roman"/>
                <w:snapToGrid w:val="0"/>
                <w:color w:val="000000"/>
                <w:sz w:val="21"/>
                <w:szCs w:val="21"/>
              </w:rPr>
              <w:t>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2935AA" w:rsidRPr="005455E1" w:rsidRDefault="002935AA" w:rsidP="005455E1">
            <w:pPr>
              <w:spacing w:after="0" w:line="240" w:lineRule="auto"/>
              <w:jc w:val="center"/>
              <w:rPr>
                <w:rFonts w:ascii="Times New Roman" w:hAnsi="Times New Roman"/>
                <w:snapToGrid w:val="0"/>
                <w:color w:val="000000"/>
                <w:sz w:val="21"/>
                <w:szCs w:val="21"/>
              </w:rPr>
            </w:pPr>
            <w:r w:rsidRPr="005455E1">
              <w:rPr>
                <w:rFonts w:ascii="Times New Roman" w:hAnsi="Times New Roman"/>
                <w:snapToGrid w:val="0"/>
                <w:color w:val="000000"/>
                <w:sz w:val="21"/>
                <w:szCs w:val="21"/>
              </w:rPr>
              <w:t>январь 2022 г.</w:t>
            </w:r>
          </w:p>
        </w:tc>
      </w:tr>
      <w:tr w:rsidR="002935AA" w:rsidRPr="005455E1" w:rsidTr="00F46FC5">
        <w:trPr>
          <w:cantSplit/>
          <w:trHeight w:val="24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35AA" w:rsidRPr="005455E1" w:rsidRDefault="002935AA" w:rsidP="005455E1">
            <w:pPr>
              <w:suppressAutoHyphens w:val="0"/>
              <w:spacing w:after="0" w:line="240" w:lineRule="auto"/>
              <w:rPr>
                <w:rFonts w:ascii="Times New Roman" w:hAnsi="Times New Roman"/>
                <w:snapToGrid w:val="0"/>
                <w:color w:val="000000"/>
                <w:sz w:val="21"/>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935AA" w:rsidRPr="005455E1" w:rsidRDefault="002935AA" w:rsidP="005455E1">
            <w:pPr>
              <w:suppressAutoHyphens w:val="0"/>
              <w:spacing w:after="0" w:line="240" w:lineRule="auto"/>
              <w:rPr>
                <w:rFonts w:ascii="Times New Roman" w:hAnsi="Times New Roman"/>
                <w:snapToGrid w:val="0"/>
                <w:color w:val="000000"/>
                <w:sz w:val="21"/>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2935AA" w:rsidRPr="005455E1" w:rsidRDefault="002935AA" w:rsidP="005455E1">
            <w:pPr>
              <w:spacing w:after="0" w:line="240" w:lineRule="auto"/>
              <w:jc w:val="center"/>
              <w:rPr>
                <w:rFonts w:ascii="Times New Roman" w:hAnsi="Times New Roman"/>
                <w:snapToGrid w:val="0"/>
                <w:color w:val="000000"/>
                <w:sz w:val="21"/>
                <w:szCs w:val="21"/>
              </w:rPr>
            </w:pPr>
            <w:r>
              <w:rPr>
                <w:rFonts w:ascii="Times New Roman" w:hAnsi="Times New Roman"/>
                <w:snapToGrid w:val="0"/>
                <w:color w:val="000000"/>
                <w:sz w:val="21"/>
                <w:szCs w:val="21"/>
              </w:rPr>
              <w:t>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2935AA" w:rsidRPr="005455E1" w:rsidRDefault="002935AA" w:rsidP="005455E1">
            <w:pPr>
              <w:spacing w:after="0" w:line="240" w:lineRule="auto"/>
              <w:jc w:val="center"/>
              <w:rPr>
                <w:rFonts w:ascii="Times New Roman" w:hAnsi="Times New Roman"/>
                <w:snapToGrid w:val="0"/>
                <w:color w:val="000000"/>
                <w:sz w:val="21"/>
                <w:szCs w:val="21"/>
              </w:rPr>
            </w:pPr>
            <w:r w:rsidRPr="005455E1">
              <w:rPr>
                <w:rFonts w:ascii="Times New Roman" w:hAnsi="Times New Roman"/>
                <w:snapToGrid w:val="0"/>
                <w:color w:val="000000"/>
                <w:sz w:val="21"/>
                <w:szCs w:val="21"/>
              </w:rPr>
              <w:t>февраль 2022 г.</w:t>
            </w:r>
          </w:p>
        </w:tc>
      </w:tr>
      <w:tr w:rsidR="002935AA" w:rsidRPr="005455E1" w:rsidTr="00F46FC5">
        <w:trPr>
          <w:cantSplit/>
          <w:trHeight w:val="24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35AA" w:rsidRPr="005455E1" w:rsidRDefault="002935AA" w:rsidP="005455E1">
            <w:pPr>
              <w:suppressAutoHyphens w:val="0"/>
              <w:spacing w:after="0" w:line="240" w:lineRule="auto"/>
              <w:rPr>
                <w:rFonts w:ascii="Times New Roman" w:hAnsi="Times New Roman"/>
                <w:snapToGrid w:val="0"/>
                <w:color w:val="000000"/>
                <w:sz w:val="21"/>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935AA" w:rsidRPr="005455E1" w:rsidRDefault="002935AA" w:rsidP="005455E1">
            <w:pPr>
              <w:suppressAutoHyphens w:val="0"/>
              <w:spacing w:after="0" w:line="240" w:lineRule="auto"/>
              <w:rPr>
                <w:rFonts w:ascii="Times New Roman" w:hAnsi="Times New Roman"/>
                <w:snapToGrid w:val="0"/>
                <w:color w:val="000000"/>
                <w:sz w:val="21"/>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2935AA" w:rsidRPr="005455E1" w:rsidRDefault="002935AA" w:rsidP="005455E1">
            <w:pPr>
              <w:spacing w:after="0" w:line="240" w:lineRule="auto"/>
              <w:jc w:val="center"/>
              <w:rPr>
                <w:rFonts w:ascii="Times New Roman" w:hAnsi="Times New Roman"/>
                <w:snapToGrid w:val="0"/>
                <w:color w:val="000000"/>
                <w:sz w:val="21"/>
                <w:szCs w:val="21"/>
              </w:rPr>
            </w:pPr>
            <w:r>
              <w:rPr>
                <w:rFonts w:ascii="Times New Roman" w:hAnsi="Times New Roman"/>
                <w:snapToGrid w:val="0"/>
                <w:color w:val="000000"/>
                <w:sz w:val="21"/>
                <w:szCs w:val="21"/>
              </w:rPr>
              <w:t>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2935AA" w:rsidRPr="005455E1" w:rsidRDefault="002935AA" w:rsidP="005455E1">
            <w:pPr>
              <w:spacing w:after="0" w:line="240" w:lineRule="auto"/>
              <w:jc w:val="center"/>
              <w:rPr>
                <w:rFonts w:ascii="Times New Roman" w:hAnsi="Times New Roman"/>
                <w:snapToGrid w:val="0"/>
                <w:color w:val="000000"/>
                <w:sz w:val="21"/>
                <w:szCs w:val="21"/>
              </w:rPr>
            </w:pPr>
            <w:r w:rsidRPr="005455E1">
              <w:rPr>
                <w:rFonts w:ascii="Times New Roman" w:hAnsi="Times New Roman"/>
                <w:snapToGrid w:val="0"/>
                <w:color w:val="000000"/>
                <w:sz w:val="21"/>
                <w:szCs w:val="21"/>
              </w:rPr>
              <w:t>апрель 2022 г.</w:t>
            </w:r>
          </w:p>
        </w:tc>
      </w:tr>
    </w:tbl>
    <w:p w:rsidR="009F387C" w:rsidRDefault="009F387C" w:rsidP="005455E1">
      <w:pPr>
        <w:spacing w:after="0"/>
        <w:rPr>
          <w:rFonts w:ascii="Times New Roman" w:hAnsi="Times New Roman"/>
          <w:b/>
        </w:rPr>
      </w:pPr>
    </w:p>
    <w:p w:rsidR="005455E1" w:rsidRPr="005455E1" w:rsidRDefault="005455E1" w:rsidP="005455E1">
      <w:pPr>
        <w:spacing w:after="0"/>
        <w:rPr>
          <w:rFonts w:ascii="Times New Roman" w:hAnsi="Times New Roman"/>
        </w:rPr>
      </w:pPr>
      <w:r w:rsidRPr="005455E1">
        <w:rPr>
          <w:rFonts w:ascii="Times New Roman" w:hAnsi="Times New Roman"/>
          <w:b/>
        </w:rPr>
        <w:t xml:space="preserve">ИТОГО: </w:t>
      </w:r>
      <w:r w:rsidR="002935AA">
        <w:rPr>
          <w:rFonts w:ascii="Times New Roman" w:hAnsi="Times New Roman"/>
          <w:b/>
        </w:rPr>
        <w:t>90</w:t>
      </w:r>
      <w:r w:rsidRPr="005455E1">
        <w:rPr>
          <w:rFonts w:ascii="Times New Roman" w:hAnsi="Times New Roman"/>
        </w:rPr>
        <w:t xml:space="preserve"> (</w:t>
      </w:r>
      <w:r w:rsidR="002935AA">
        <w:rPr>
          <w:rFonts w:ascii="Times New Roman" w:hAnsi="Times New Roman"/>
        </w:rPr>
        <w:t>девяносто</w:t>
      </w:r>
      <w:r w:rsidRPr="005455E1">
        <w:rPr>
          <w:rFonts w:ascii="Times New Roman" w:hAnsi="Times New Roman"/>
        </w:rPr>
        <w:t xml:space="preserve">) </w:t>
      </w:r>
      <w:r w:rsidR="003A1D2E">
        <w:rPr>
          <w:rFonts w:ascii="Times New Roman" w:hAnsi="Times New Roman"/>
        </w:rPr>
        <w:t>куб.метров</w:t>
      </w:r>
      <w:r w:rsidRPr="005455E1">
        <w:rPr>
          <w:rFonts w:ascii="Times New Roman" w:hAnsi="Times New Roman"/>
        </w:rPr>
        <w:t>.</w:t>
      </w:r>
    </w:p>
    <w:p w:rsidR="005455E1" w:rsidRPr="005455E1" w:rsidRDefault="005455E1" w:rsidP="005455E1">
      <w:pPr>
        <w:suppressAutoHyphens w:val="0"/>
        <w:spacing w:before="100" w:beforeAutospacing="1" w:after="100" w:afterAutospacing="1" w:line="240" w:lineRule="auto"/>
        <w:jc w:val="both"/>
        <w:rPr>
          <w:rFonts w:ascii="Times New Roman" w:eastAsiaTheme="minorHAnsi" w:hAnsi="Times New Roman" w:cstheme="minorBidi"/>
          <w:sz w:val="28"/>
          <w:szCs w:val="28"/>
          <w:lang w:eastAsia="en-US"/>
        </w:rPr>
      </w:pPr>
      <w:r w:rsidRPr="005455E1">
        <w:rPr>
          <w:rFonts w:ascii="Times New Roman" w:hAnsi="Times New Roman"/>
        </w:rPr>
        <w:tab/>
      </w:r>
      <w:r w:rsidRPr="005455E1">
        <w:rPr>
          <w:rFonts w:ascii="Times New Roman" w:hAnsi="Times New Roman"/>
        </w:rPr>
        <w:tab/>
      </w:r>
      <w:r w:rsidRPr="005455E1">
        <w:rPr>
          <w:rFonts w:ascii="Times New Roman" w:hAnsi="Times New Roman"/>
        </w:rPr>
        <w:tab/>
      </w:r>
      <w:r w:rsidRPr="005455E1">
        <w:rPr>
          <w:rFonts w:ascii="Times New Roman" w:hAnsi="Times New Roman"/>
        </w:rPr>
        <w:tab/>
      </w:r>
      <w:r w:rsidRPr="005455E1">
        <w:rPr>
          <w:rFonts w:ascii="Times New Roman" w:hAnsi="Times New Roman"/>
        </w:rPr>
        <w:tab/>
      </w:r>
      <w:r w:rsidRPr="005455E1">
        <w:rPr>
          <w:rFonts w:ascii="Times New Roman" w:hAnsi="Times New Roman"/>
        </w:rPr>
        <w:tab/>
      </w:r>
    </w:p>
    <w:p w:rsidR="005455E1" w:rsidRPr="005455E1" w:rsidRDefault="005455E1" w:rsidP="005455E1">
      <w:pPr>
        <w:suppressAutoHyphens w:val="0"/>
        <w:rPr>
          <w:rFonts w:asciiTheme="minorHAnsi" w:eastAsiaTheme="minorHAnsi" w:hAnsiTheme="minorHAnsi" w:cstheme="minorBidi"/>
          <w:lang w:eastAsia="en-US"/>
        </w:rPr>
      </w:pPr>
    </w:p>
    <w:p w:rsidR="008B24BF" w:rsidRDefault="008B24BF" w:rsidP="0070574D">
      <w:pPr>
        <w:pStyle w:val="ConsPlusNonformat"/>
        <w:tabs>
          <w:tab w:val="center" w:pos="4960"/>
        </w:tabs>
        <w:rPr>
          <w:rFonts w:ascii="Times New Roman" w:hAnsi="Times New Roman" w:cs="Times New Roman"/>
          <w:sz w:val="24"/>
          <w:szCs w:val="24"/>
        </w:rPr>
      </w:pPr>
      <w:r>
        <w:rPr>
          <w:rFonts w:ascii="Times New Roman" w:hAnsi="Times New Roman" w:cs="Times New Roman"/>
          <w:sz w:val="24"/>
          <w:szCs w:val="24"/>
        </w:rPr>
        <w:t>Директор</w:t>
      </w:r>
      <w:r w:rsidR="0070574D">
        <w:rPr>
          <w:rFonts w:ascii="Times New Roman" w:hAnsi="Times New Roman" w:cs="Times New Roman"/>
          <w:sz w:val="24"/>
          <w:szCs w:val="24"/>
        </w:rPr>
        <w:tab/>
        <w:t xml:space="preserve">                             Генеральный директор</w:t>
      </w:r>
    </w:p>
    <w:p w:rsidR="008B24BF" w:rsidRPr="00BF3D92" w:rsidRDefault="008B24BF" w:rsidP="008B24BF">
      <w:pPr>
        <w:pStyle w:val="ConsPlusNonformat"/>
        <w:rPr>
          <w:rFonts w:ascii="Times New Roman" w:hAnsi="Times New Roman" w:cs="Times New Roman"/>
          <w:sz w:val="24"/>
          <w:szCs w:val="24"/>
        </w:rPr>
      </w:pPr>
      <w:r w:rsidRPr="00BF3D92">
        <w:rPr>
          <w:rFonts w:ascii="Times New Roman" w:hAnsi="Times New Roman" w:cs="Times New Roman"/>
          <w:sz w:val="24"/>
          <w:szCs w:val="24"/>
        </w:rPr>
        <w:t xml:space="preserve">_______________/ </w:t>
      </w:r>
      <w:r w:rsidRPr="001476D3">
        <w:rPr>
          <w:rFonts w:ascii="Times New Roman" w:hAnsi="Times New Roman" w:cs="Times New Roman"/>
          <w:sz w:val="24"/>
          <w:szCs w:val="24"/>
        </w:rPr>
        <w:t xml:space="preserve">О.И. </w:t>
      </w:r>
      <w:proofErr w:type="spellStart"/>
      <w:r w:rsidRPr="001476D3">
        <w:rPr>
          <w:rFonts w:ascii="Times New Roman" w:hAnsi="Times New Roman" w:cs="Times New Roman"/>
          <w:sz w:val="24"/>
          <w:szCs w:val="24"/>
        </w:rPr>
        <w:t>Маляева</w:t>
      </w:r>
      <w:proofErr w:type="spellEnd"/>
      <w:r w:rsidRPr="00BF3D92">
        <w:rPr>
          <w:rFonts w:ascii="Times New Roman" w:hAnsi="Times New Roman" w:cs="Times New Roman"/>
          <w:sz w:val="24"/>
          <w:szCs w:val="24"/>
        </w:rPr>
        <w:t xml:space="preserve">                      _______________/</w:t>
      </w:r>
      <w:proofErr w:type="spellStart"/>
      <w:r w:rsidR="0070574D">
        <w:rPr>
          <w:rFonts w:ascii="Times New Roman" w:hAnsi="Times New Roman" w:cs="Times New Roman"/>
          <w:sz w:val="24"/>
          <w:szCs w:val="24"/>
        </w:rPr>
        <w:t>М.В.Ряписов</w:t>
      </w:r>
      <w:proofErr w:type="spellEnd"/>
    </w:p>
    <w:p w:rsidR="008B24BF" w:rsidRPr="00BF3D92" w:rsidRDefault="008B24BF" w:rsidP="008B24BF">
      <w:pPr>
        <w:pStyle w:val="ConsPlusNonformat"/>
        <w:rPr>
          <w:rFonts w:ascii="Times New Roman" w:hAnsi="Times New Roman" w:cs="Times New Roman"/>
          <w:sz w:val="24"/>
          <w:szCs w:val="24"/>
        </w:rPr>
      </w:pPr>
      <w:r w:rsidRPr="00BF3D92">
        <w:rPr>
          <w:rFonts w:ascii="Times New Roman" w:hAnsi="Times New Roman" w:cs="Times New Roman"/>
          <w:sz w:val="24"/>
          <w:szCs w:val="24"/>
        </w:rPr>
        <w:t xml:space="preserve">      МП</w:t>
      </w:r>
      <w:r>
        <w:rPr>
          <w:rFonts w:ascii="Times New Roman" w:hAnsi="Times New Roman" w:cs="Times New Roman"/>
          <w:sz w:val="24"/>
          <w:szCs w:val="24"/>
        </w:rPr>
        <w:t xml:space="preserve"> </w:t>
      </w:r>
      <w:r w:rsidR="0070574D">
        <w:rPr>
          <w:rFonts w:ascii="Times New Roman" w:hAnsi="Times New Roman" w:cs="Times New Roman"/>
          <w:sz w:val="24"/>
          <w:szCs w:val="24"/>
        </w:rPr>
        <w:t xml:space="preserve">               </w:t>
      </w:r>
      <w:r w:rsidRPr="00BF3D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3D92">
        <w:rPr>
          <w:rFonts w:ascii="Times New Roman" w:hAnsi="Times New Roman" w:cs="Times New Roman"/>
          <w:sz w:val="24"/>
          <w:szCs w:val="24"/>
        </w:rPr>
        <w:t>МП</w:t>
      </w:r>
      <w:r>
        <w:rPr>
          <w:rFonts w:ascii="Times New Roman" w:hAnsi="Times New Roman" w:cs="Times New Roman"/>
          <w:sz w:val="24"/>
          <w:szCs w:val="24"/>
        </w:rPr>
        <w:t xml:space="preserve"> (при наличии)</w:t>
      </w:r>
    </w:p>
    <w:p w:rsidR="008B24BF" w:rsidRPr="008B24BF" w:rsidRDefault="008B24BF" w:rsidP="008B24BF">
      <w:pPr>
        <w:spacing w:after="0"/>
        <w:rPr>
          <w:rFonts w:ascii="Times New Roman" w:hAnsi="Times New Roman"/>
        </w:rPr>
      </w:pPr>
    </w:p>
    <w:sectPr w:rsidR="008B24BF" w:rsidRPr="008B24BF" w:rsidSect="0070574D">
      <w:headerReference w:type="default" r:id="rId9"/>
      <w:pgSz w:w="11906" w:h="16838"/>
      <w:pgMar w:top="567" w:right="567"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B61" w:rsidRDefault="00852B61" w:rsidP="00323C1D">
      <w:pPr>
        <w:spacing w:after="0" w:line="240" w:lineRule="auto"/>
      </w:pPr>
      <w:r>
        <w:separator/>
      </w:r>
    </w:p>
  </w:endnote>
  <w:endnote w:type="continuationSeparator" w:id="0">
    <w:p w:rsidR="00852B61" w:rsidRDefault="00852B61" w:rsidP="00323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B61" w:rsidRDefault="00852B61" w:rsidP="00323C1D">
      <w:pPr>
        <w:spacing w:after="0" w:line="240" w:lineRule="auto"/>
      </w:pPr>
      <w:r>
        <w:separator/>
      </w:r>
    </w:p>
  </w:footnote>
  <w:footnote w:type="continuationSeparator" w:id="0">
    <w:p w:rsidR="00852B61" w:rsidRDefault="00852B61" w:rsidP="00323C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6AB" w:rsidRPr="00323C1D" w:rsidRDefault="00CC2256">
    <w:pPr>
      <w:pStyle w:val="af1"/>
      <w:jc w:val="center"/>
      <w:rPr>
        <w:rFonts w:ascii="Times New Roman" w:hAnsi="Times New Roman"/>
        <w:sz w:val="20"/>
        <w:szCs w:val="20"/>
      </w:rPr>
    </w:pPr>
    <w:r w:rsidRPr="00323C1D">
      <w:rPr>
        <w:rFonts w:ascii="Times New Roman" w:hAnsi="Times New Roman"/>
        <w:sz w:val="20"/>
        <w:szCs w:val="20"/>
      </w:rPr>
      <w:fldChar w:fldCharType="begin"/>
    </w:r>
    <w:r w:rsidR="001816AB" w:rsidRPr="00323C1D">
      <w:rPr>
        <w:rFonts w:ascii="Times New Roman" w:hAnsi="Times New Roman"/>
        <w:sz w:val="20"/>
        <w:szCs w:val="20"/>
      </w:rPr>
      <w:instrText>PAGE   \* MERGEFORMAT</w:instrText>
    </w:r>
    <w:r w:rsidRPr="00323C1D">
      <w:rPr>
        <w:rFonts w:ascii="Times New Roman" w:hAnsi="Times New Roman"/>
        <w:sz w:val="20"/>
        <w:szCs w:val="20"/>
      </w:rPr>
      <w:fldChar w:fldCharType="separate"/>
    </w:r>
    <w:r w:rsidR="0072532B">
      <w:rPr>
        <w:rFonts w:ascii="Times New Roman" w:hAnsi="Times New Roman"/>
        <w:noProof/>
        <w:sz w:val="20"/>
        <w:szCs w:val="20"/>
      </w:rPr>
      <w:t>3</w:t>
    </w:r>
    <w:r w:rsidRPr="00323C1D">
      <w:rPr>
        <w:rFonts w:ascii="Times New Roman" w:hAnsi="Times New Roman"/>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9500E97"/>
    <w:multiLevelType w:val="hybridMultilevel"/>
    <w:tmpl w:val="59DA7B5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19C3B17"/>
    <w:multiLevelType w:val="multilevel"/>
    <w:tmpl w:val="21565AF6"/>
    <w:lvl w:ilvl="0">
      <w:start w:val="4"/>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A1131E5"/>
    <w:multiLevelType w:val="multilevel"/>
    <w:tmpl w:val="053E61C8"/>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420"/>
        </w:tabs>
        <w:ind w:left="420" w:hanging="420"/>
      </w:pPr>
      <w:rPr>
        <w:rFonts w:cs="Times New Roman"/>
        <w:b w:val="0"/>
        <w:i w:val="0"/>
        <w:sz w:val="24"/>
        <w:szCs w:val="24"/>
        <w:effect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1"/>
  </w:num>
  <w:num w:numId="3">
    <w:abstractNumId w:val="4"/>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C768D"/>
    <w:rsid w:val="00006D58"/>
    <w:rsid w:val="00020EA8"/>
    <w:rsid w:val="00050C05"/>
    <w:rsid w:val="000561CF"/>
    <w:rsid w:val="00085092"/>
    <w:rsid w:val="000915AE"/>
    <w:rsid w:val="000A6C63"/>
    <w:rsid w:val="000A770B"/>
    <w:rsid w:val="000B1903"/>
    <w:rsid w:val="000C4EE0"/>
    <w:rsid w:val="000D3EAB"/>
    <w:rsid w:val="000E0069"/>
    <w:rsid w:val="000E28E4"/>
    <w:rsid w:val="000E67FC"/>
    <w:rsid w:val="000F05BC"/>
    <w:rsid w:val="000F10D9"/>
    <w:rsid w:val="000F78E4"/>
    <w:rsid w:val="000F7FC8"/>
    <w:rsid w:val="00101805"/>
    <w:rsid w:val="00105FA2"/>
    <w:rsid w:val="0011000C"/>
    <w:rsid w:val="0013633D"/>
    <w:rsid w:val="00140DD4"/>
    <w:rsid w:val="00153BF8"/>
    <w:rsid w:val="00154078"/>
    <w:rsid w:val="00154852"/>
    <w:rsid w:val="00166166"/>
    <w:rsid w:val="00175552"/>
    <w:rsid w:val="0018065C"/>
    <w:rsid w:val="001816AB"/>
    <w:rsid w:val="0019066E"/>
    <w:rsid w:val="00192260"/>
    <w:rsid w:val="001B37CC"/>
    <w:rsid w:val="001B453E"/>
    <w:rsid w:val="001D1D9E"/>
    <w:rsid w:val="001D2382"/>
    <w:rsid w:val="001D7DB2"/>
    <w:rsid w:val="001E26EF"/>
    <w:rsid w:val="00200A0D"/>
    <w:rsid w:val="002039BB"/>
    <w:rsid w:val="00203A7E"/>
    <w:rsid w:val="00206CA9"/>
    <w:rsid w:val="00206F06"/>
    <w:rsid w:val="00221C17"/>
    <w:rsid w:val="00234098"/>
    <w:rsid w:val="00234D16"/>
    <w:rsid w:val="00234E11"/>
    <w:rsid w:val="00236C7F"/>
    <w:rsid w:val="00240636"/>
    <w:rsid w:val="002415C6"/>
    <w:rsid w:val="00247335"/>
    <w:rsid w:val="00250932"/>
    <w:rsid w:val="002514E0"/>
    <w:rsid w:val="00256D83"/>
    <w:rsid w:val="002617D9"/>
    <w:rsid w:val="00270F8F"/>
    <w:rsid w:val="002716A5"/>
    <w:rsid w:val="0027267D"/>
    <w:rsid w:val="00274ACA"/>
    <w:rsid w:val="00274EBE"/>
    <w:rsid w:val="002935AA"/>
    <w:rsid w:val="002975CD"/>
    <w:rsid w:val="002B1C05"/>
    <w:rsid w:val="002C0406"/>
    <w:rsid w:val="002C6C3E"/>
    <w:rsid w:val="002D5219"/>
    <w:rsid w:val="002E25A8"/>
    <w:rsid w:val="002F5642"/>
    <w:rsid w:val="00300110"/>
    <w:rsid w:val="00312F29"/>
    <w:rsid w:val="00322FF6"/>
    <w:rsid w:val="00323C1D"/>
    <w:rsid w:val="003347E3"/>
    <w:rsid w:val="00337ADC"/>
    <w:rsid w:val="0034592A"/>
    <w:rsid w:val="00347EEA"/>
    <w:rsid w:val="003545F8"/>
    <w:rsid w:val="00363B0D"/>
    <w:rsid w:val="00365309"/>
    <w:rsid w:val="003841F9"/>
    <w:rsid w:val="003856E0"/>
    <w:rsid w:val="003A1D2E"/>
    <w:rsid w:val="003B418A"/>
    <w:rsid w:val="003C3299"/>
    <w:rsid w:val="003D0D3F"/>
    <w:rsid w:val="003D73C7"/>
    <w:rsid w:val="003D79D8"/>
    <w:rsid w:val="003E33B9"/>
    <w:rsid w:val="003E7634"/>
    <w:rsid w:val="003F7B74"/>
    <w:rsid w:val="004032BE"/>
    <w:rsid w:val="00414466"/>
    <w:rsid w:val="00415F76"/>
    <w:rsid w:val="00441803"/>
    <w:rsid w:val="00470ACB"/>
    <w:rsid w:val="00476509"/>
    <w:rsid w:val="0048546C"/>
    <w:rsid w:val="00492F60"/>
    <w:rsid w:val="00494C0A"/>
    <w:rsid w:val="004A1701"/>
    <w:rsid w:val="004A3D70"/>
    <w:rsid w:val="004A5B21"/>
    <w:rsid w:val="004B1494"/>
    <w:rsid w:val="004B4E79"/>
    <w:rsid w:val="004B6FF3"/>
    <w:rsid w:val="004D6328"/>
    <w:rsid w:val="004E6578"/>
    <w:rsid w:val="004E7B74"/>
    <w:rsid w:val="00503A29"/>
    <w:rsid w:val="00511FD0"/>
    <w:rsid w:val="00512BB2"/>
    <w:rsid w:val="00516FA6"/>
    <w:rsid w:val="005170C3"/>
    <w:rsid w:val="00526079"/>
    <w:rsid w:val="0052621D"/>
    <w:rsid w:val="00536333"/>
    <w:rsid w:val="005455E1"/>
    <w:rsid w:val="00547652"/>
    <w:rsid w:val="005476F1"/>
    <w:rsid w:val="00560978"/>
    <w:rsid w:val="00570097"/>
    <w:rsid w:val="005728CD"/>
    <w:rsid w:val="00573FBB"/>
    <w:rsid w:val="005741B1"/>
    <w:rsid w:val="00575D11"/>
    <w:rsid w:val="00586D32"/>
    <w:rsid w:val="005874D0"/>
    <w:rsid w:val="005A13DE"/>
    <w:rsid w:val="005B214D"/>
    <w:rsid w:val="005C25E3"/>
    <w:rsid w:val="005C64E3"/>
    <w:rsid w:val="005D410C"/>
    <w:rsid w:val="005E25D3"/>
    <w:rsid w:val="005E30F5"/>
    <w:rsid w:val="005E5998"/>
    <w:rsid w:val="005F497A"/>
    <w:rsid w:val="005F51FC"/>
    <w:rsid w:val="005F52DB"/>
    <w:rsid w:val="005F77D7"/>
    <w:rsid w:val="006220E2"/>
    <w:rsid w:val="00622331"/>
    <w:rsid w:val="006272C4"/>
    <w:rsid w:val="0063654E"/>
    <w:rsid w:val="006372AB"/>
    <w:rsid w:val="006506D7"/>
    <w:rsid w:val="00657AC5"/>
    <w:rsid w:val="00666E07"/>
    <w:rsid w:val="006A02B9"/>
    <w:rsid w:val="006B129A"/>
    <w:rsid w:val="006B44AA"/>
    <w:rsid w:val="006B6763"/>
    <w:rsid w:val="006D2967"/>
    <w:rsid w:val="006D6A11"/>
    <w:rsid w:val="006E0D03"/>
    <w:rsid w:val="006E5BB1"/>
    <w:rsid w:val="006F73A2"/>
    <w:rsid w:val="00701D0D"/>
    <w:rsid w:val="0070574D"/>
    <w:rsid w:val="00716762"/>
    <w:rsid w:val="00716E97"/>
    <w:rsid w:val="00721082"/>
    <w:rsid w:val="0072299A"/>
    <w:rsid w:val="0072532B"/>
    <w:rsid w:val="00730639"/>
    <w:rsid w:val="007315F7"/>
    <w:rsid w:val="00731E5C"/>
    <w:rsid w:val="007444C5"/>
    <w:rsid w:val="00751B4B"/>
    <w:rsid w:val="00754A16"/>
    <w:rsid w:val="007645A0"/>
    <w:rsid w:val="00775D4D"/>
    <w:rsid w:val="00777734"/>
    <w:rsid w:val="007801E2"/>
    <w:rsid w:val="00783AF6"/>
    <w:rsid w:val="00791DA1"/>
    <w:rsid w:val="007A0DCF"/>
    <w:rsid w:val="007A6904"/>
    <w:rsid w:val="007D1D7C"/>
    <w:rsid w:val="007F242D"/>
    <w:rsid w:val="0081219F"/>
    <w:rsid w:val="00827233"/>
    <w:rsid w:val="0083788C"/>
    <w:rsid w:val="00852B61"/>
    <w:rsid w:val="00857115"/>
    <w:rsid w:val="00860251"/>
    <w:rsid w:val="00864720"/>
    <w:rsid w:val="00867BB8"/>
    <w:rsid w:val="008706CB"/>
    <w:rsid w:val="00870A59"/>
    <w:rsid w:val="00871658"/>
    <w:rsid w:val="0088157A"/>
    <w:rsid w:val="00883112"/>
    <w:rsid w:val="008A21A3"/>
    <w:rsid w:val="008A3E38"/>
    <w:rsid w:val="008B2421"/>
    <w:rsid w:val="008B24BF"/>
    <w:rsid w:val="008B569A"/>
    <w:rsid w:val="008C5A92"/>
    <w:rsid w:val="008D17D4"/>
    <w:rsid w:val="008D1F0C"/>
    <w:rsid w:val="008F1E01"/>
    <w:rsid w:val="009011EF"/>
    <w:rsid w:val="00902A6F"/>
    <w:rsid w:val="00903894"/>
    <w:rsid w:val="0090683A"/>
    <w:rsid w:val="00911F59"/>
    <w:rsid w:val="00915FB0"/>
    <w:rsid w:val="00921667"/>
    <w:rsid w:val="009307C7"/>
    <w:rsid w:val="00930BE0"/>
    <w:rsid w:val="0093145F"/>
    <w:rsid w:val="00940B87"/>
    <w:rsid w:val="00942A2C"/>
    <w:rsid w:val="00946E52"/>
    <w:rsid w:val="00956A56"/>
    <w:rsid w:val="0096193F"/>
    <w:rsid w:val="00975AD0"/>
    <w:rsid w:val="00977EF2"/>
    <w:rsid w:val="009B381B"/>
    <w:rsid w:val="009C1980"/>
    <w:rsid w:val="009C1D82"/>
    <w:rsid w:val="009D2DEC"/>
    <w:rsid w:val="009D4144"/>
    <w:rsid w:val="009D56BF"/>
    <w:rsid w:val="009E24EC"/>
    <w:rsid w:val="009F387C"/>
    <w:rsid w:val="009F4DF0"/>
    <w:rsid w:val="009F6E65"/>
    <w:rsid w:val="00A17022"/>
    <w:rsid w:val="00A21C37"/>
    <w:rsid w:val="00A225F2"/>
    <w:rsid w:val="00A4485D"/>
    <w:rsid w:val="00A53F59"/>
    <w:rsid w:val="00A542D7"/>
    <w:rsid w:val="00A55BF7"/>
    <w:rsid w:val="00A55EC6"/>
    <w:rsid w:val="00A611E9"/>
    <w:rsid w:val="00A64C20"/>
    <w:rsid w:val="00A80049"/>
    <w:rsid w:val="00A86866"/>
    <w:rsid w:val="00A94CC0"/>
    <w:rsid w:val="00A95EAB"/>
    <w:rsid w:val="00A96914"/>
    <w:rsid w:val="00AA0D01"/>
    <w:rsid w:val="00AB1C2D"/>
    <w:rsid w:val="00AC15A4"/>
    <w:rsid w:val="00AD06E8"/>
    <w:rsid w:val="00AE0697"/>
    <w:rsid w:val="00AE7B67"/>
    <w:rsid w:val="00AF02E9"/>
    <w:rsid w:val="00AF2C13"/>
    <w:rsid w:val="00AF3FC4"/>
    <w:rsid w:val="00B1425E"/>
    <w:rsid w:val="00B21308"/>
    <w:rsid w:val="00B223D0"/>
    <w:rsid w:val="00B23249"/>
    <w:rsid w:val="00B251A0"/>
    <w:rsid w:val="00B2684B"/>
    <w:rsid w:val="00B3301F"/>
    <w:rsid w:val="00B35810"/>
    <w:rsid w:val="00B3719A"/>
    <w:rsid w:val="00B43A9D"/>
    <w:rsid w:val="00B50DFD"/>
    <w:rsid w:val="00B523C0"/>
    <w:rsid w:val="00B526E6"/>
    <w:rsid w:val="00B52B6D"/>
    <w:rsid w:val="00B532DD"/>
    <w:rsid w:val="00B63234"/>
    <w:rsid w:val="00B71890"/>
    <w:rsid w:val="00B71BC9"/>
    <w:rsid w:val="00B83490"/>
    <w:rsid w:val="00B85CA8"/>
    <w:rsid w:val="00B94927"/>
    <w:rsid w:val="00BB6187"/>
    <w:rsid w:val="00BD3127"/>
    <w:rsid w:val="00BE59B4"/>
    <w:rsid w:val="00BE78E4"/>
    <w:rsid w:val="00BF1E32"/>
    <w:rsid w:val="00BF3062"/>
    <w:rsid w:val="00BF3D92"/>
    <w:rsid w:val="00BF473B"/>
    <w:rsid w:val="00C202BE"/>
    <w:rsid w:val="00C237E4"/>
    <w:rsid w:val="00C27F6D"/>
    <w:rsid w:val="00C34DBA"/>
    <w:rsid w:val="00C42CE9"/>
    <w:rsid w:val="00C50E17"/>
    <w:rsid w:val="00C55B24"/>
    <w:rsid w:val="00C635B5"/>
    <w:rsid w:val="00C64553"/>
    <w:rsid w:val="00C660A5"/>
    <w:rsid w:val="00C75085"/>
    <w:rsid w:val="00C83DCC"/>
    <w:rsid w:val="00C95959"/>
    <w:rsid w:val="00C971CD"/>
    <w:rsid w:val="00CB2783"/>
    <w:rsid w:val="00CC2256"/>
    <w:rsid w:val="00CD50B8"/>
    <w:rsid w:val="00CD5E1F"/>
    <w:rsid w:val="00CE7769"/>
    <w:rsid w:val="00CF261D"/>
    <w:rsid w:val="00D11E4A"/>
    <w:rsid w:val="00D12FCB"/>
    <w:rsid w:val="00D22FC6"/>
    <w:rsid w:val="00D27278"/>
    <w:rsid w:val="00D2771B"/>
    <w:rsid w:val="00D30E3F"/>
    <w:rsid w:val="00D3140F"/>
    <w:rsid w:val="00D37F66"/>
    <w:rsid w:val="00D46ABF"/>
    <w:rsid w:val="00D511E2"/>
    <w:rsid w:val="00D54021"/>
    <w:rsid w:val="00DA1D69"/>
    <w:rsid w:val="00DA2BDF"/>
    <w:rsid w:val="00DA334F"/>
    <w:rsid w:val="00DA3976"/>
    <w:rsid w:val="00DA6BA2"/>
    <w:rsid w:val="00DB327B"/>
    <w:rsid w:val="00DB4899"/>
    <w:rsid w:val="00DB63D5"/>
    <w:rsid w:val="00DB760B"/>
    <w:rsid w:val="00DC2433"/>
    <w:rsid w:val="00DC46E8"/>
    <w:rsid w:val="00DC6E96"/>
    <w:rsid w:val="00DD1A50"/>
    <w:rsid w:val="00DE06C1"/>
    <w:rsid w:val="00DE2D32"/>
    <w:rsid w:val="00DE4050"/>
    <w:rsid w:val="00E029DD"/>
    <w:rsid w:val="00E04C8B"/>
    <w:rsid w:val="00E058BC"/>
    <w:rsid w:val="00E07FD1"/>
    <w:rsid w:val="00E27C42"/>
    <w:rsid w:val="00E31EDF"/>
    <w:rsid w:val="00E31F83"/>
    <w:rsid w:val="00E34D42"/>
    <w:rsid w:val="00E35A62"/>
    <w:rsid w:val="00E429D8"/>
    <w:rsid w:val="00E43C2A"/>
    <w:rsid w:val="00E44065"/>
    <w:rsid w:val="00E45887"/>
    <w:rsid w:val="00E51356"/>
    <w:rsid w:val="00E52F5E"/>
    <w:rsid w:val="00E53215"/>
    <w:rsid w:val="00E55E12"/>
    <w:rsid w:val="00E6331C"/>
    <w:rsid w:val="00E70589"/>
    <w:rsid w:val="00E76452"/>
    <w:rsid w:val="00E77A2C"/>
    <w:rsid w:val="00E77E8B"/>
    <w:rsid w:val="00EA0184"/>
    <w:rsid w:val="00EA3033"/>
    <w:rsid w:val="00EA6CC7"/>
    <w:rsid w:val="00EC768D"/>
    <w:rsid w:val="00ED6221"/>
    <w:rsid w:val="00EE1916"/>
    <w:rsid w:val="00EE467C"/>
    <w:rsid w:val="00EF05D3"/>
    <w:rsid w:val="00F00070"/>
    <w:rsid w:val="00F128A0"/>
    <w:rsid w:val="00F12AB8"/>
    <w:rsid w:val="00F2404A"/>
    <w:rsid w:val="00F31086"/>
    <w:rsid w:val="00F40641"/>
    <w:rsid w:val="00F46FC5"/>
    <w:rsid w:val="00F47C89"/>
    <w:rsid w:val="00F54645"/>
    <w:rsid w:val="00F56C49"/>
    <w:rsid w:val="00F6056E"/>
    <w:rsid w:val="00F60CCD"/>
    <w:rsid w:val="00F71B2A"/>
    <w:rsid w:val="00F8383A"/>
    <w:rsid w:val="00F86684"/>
    <w:rsid w:val="00F87599"/>
    <w:rsid w:val="00F9676E"/>
    <w:rsid w:val="00FA37AA"/>
    <w:rsid w:val="00FB33F8"/>
    <w:rsid w:val="00FC1C5F"/>
    <w:rsid w:val="00FD20BF"/>
    <w:rsid w:val="00FD2A69"/>
    <w:rsid w:val="00FD30AA"/>
    <w:rsid w:val="00FE6968"/>
    <w:rsid w:val="00FE69E8"/>
    <w:rsid w:val="00FF0502"/>
    <w:rsid w:val="00FF14BC"/>
    <w:rsid w:val="00FF391C"/>
    <w:rsid w:val="00FF5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783"/>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CB2783"/>
  </w:style>
  <w:style w:type="character" w:customStyle="1" w:styleId="a3">
    <w:name w:val="Текст выноски Знак"/>
    <w:rsid w:val="00CB2783"/>
    <w:rPr>
      <w:rFonts w:ascii="Tahoma" w:hAnsi="Tahoma" w:cs="Tahoma"/>
      <w:sz w:val="16"/>
      <w:szCs w:val="16"/>
    </w:rPr>
  </w:style>
  <w:style w:type="character" w:customStyle="1" w:styleId="10">
    <w:name w:val="Знак примечания1"/>
    <w:rsid w:val="00CB2783"/>
    <w:rPr>
      <w:sz w:val="16"/>
      <w:szCs w:val="16"/>
    </w:rPr>
  </w:style>
  <w:style w:type="character" w:customStyle="1" w:styleId="a4">
    <w:name w:val="Текст примечания Знак"/>
    <w:rsid w:val="00CB2783"/>
  </w:style>
  <w:style w:type="character" w:customStyle="1" w:styleId="a5">
    <w:name w:val="Тема примечания Знак"/>
    <w:rsid w:val="00CB2783"/>
    <w:rPr>
      <w:b/>
      <w:bCs/>
    </w:rPr>
  </w:style>
  <w:style w:type="character" w:customStyle="1" w:styleId="a6">
    <w:name w:val="Основной текст Знак"/>
    <w:rsid w:val="00CB2783"/>
    <w:rPr>
      <w:rFonts w:ascii="Times New Roman" w:eastAsia="Times New Roman" w:hAnsi="Times New Roman" w:cs="Times New Roman"/>
      <w:color w:val="000000"/>
      <w:sz w:val="24"/>
    </w:rPr>
  </w:style>
  <w:style w:type="character" w:styleId="a7">
    <w:name w:val="Hyperlink"/>
    <w:rsid w:val="00CB2783"/>
    <w:rPr>
      <w:color w:val="000080"/>
      <w:u w:val="single"/>
    </w:rPr>
  </w:style>
  <w:style w:type="character" w:customStyle="1" w:styleId="a8">
    <w:name w:val="Символ нумерации"/>
    <w:rsid w:val="00CB2783"/>
  </w:style>
  <w:style w:type="paragraph" w:customStyle="1" w:styleId="11">
    <w:name w:val="Заголовок1"/>
    <w:basedOn w:val="a"/>
    <w:next w:val="a9"/>
    <w:rsid w:val="00CB2783"/>
    <w:pPr>
      <w:keepNext/>
      <w:spacing w:before="240" w:after="120"/>
    </w:pPr>
    <w:rPr>
      <w:rFonts w:ascii="Arial" w:eastAsia="Microsoft YaHei" w:hAnsi="Arial" w:cs="Mangal"/>
      <w:sz w:val="28"/>
      <w:szCs w:val="28"/>
    </w:rPr>
  </w:style>
  <w:style w:type="paragraph" w:styleId="a9">
    <w:name w:val="Body Text"/>
    <w:basedOn w:val="a"/>
    <w:rsid w:val="00CB2783"/>
    <w:pPr>
      <w:spacing w:after="120" w:line="240" w:lineRule="auto"/>
      <w:jc w:val="both"/>
    </w:pPr>
    <w:rPr>
      <w:rFonts w:ascii="Times New Roman" w:eastAsia="Times New Roman" w:hAnsi="Times New Roman"/>
      <w:color w:val="000000"/>
      <w:sz w:val="24"/>
      <w:szCs w:val="20"/>
    </w:rPr>
  </w:style>
  <w:style w:type="paragraph" w:styleId="aa">
    <w:name w:val="List"/>
    <w:basedOn w:val="a9"/>
    <w:rsid w:val="00CB2783"/>
    <w:rPr>
      <w:rFonts w:cs="Mangal"/>
    </w:rPr>
  </w:style>
  <w:style w:type="paragraph" w:customStyle="1" w:styleId="12">
    <w:name w:val="Название1"/>
    <w:basedOn w:val="a"/>
    <w:rsid w:val="00CB2783"/>
    <w:pPr>
      <w:suppressLineNumbers/>
      <w:spacing w:before="120" w:after="120"/>
    </w:pPr>
    <w:rPr>
      <w:rFonts w:cs="Mangal"/>
      <w:i/>
      <w:iCs/>
      <w:sz w:val="24"/>
      <w:szCs w:val="24"/>
    </w:rPr>
  </w:style>
  <w:style w:type="paragraph" w:customStyle="1" w:styleId="13">
    <w:name w:val="Указатель1"/>
    <w:basedOn w:val="a"/>
    <w:rsid w:val="00CB2783"/>
    <w:pPr>
      <w:suppressLineNumbers/>
    </w:pPr>
    <w:rPr>
      <w:rFonts w:cs="Mangal"/>
    </w:rPr>
  </w:style>
  <w:style w:type="paragraph" w:styleId="ab">
    <w:name w:val="Balloon Text"/>
    <w:basedOn w:val="a"/>
    <w:rsid w:val="00CB2783"/>
    <w:pPr>
      <w:spacing w:after="0" w:line="240" w:lineRule="auto"/>
    </w:pPr>
    <w:rPr>
      <w:rFonts w:ascii="Tahoma" w:hAnsi="Tahoma" w:cs="Tahoma"/>
      <w:sz w:val="16"/>
      <w:szCs w:val="16"/>
    </w:rPr>
  </w:style>
  <w:style w:type="paragraph" w:customStyle="1" w:styleId="14">
    <w:name w:val="Текст примечания1"/>
    <w:basedOn w:val="a"/>
    <w:rsid w:val="00CB2783"/>
    <w:rPr>
      <w:sz w:val="20"/>
      <w:szCs w:val="20"/>
    </w:rPr>
  </w:style>
  <w:style w:type="paragraph" w:styleId="ac">
    <w:name w:val="annotation subject"/>
    <w:basedOn w:val="14"/>
    <w:next w:val="14"/>
    <w:rsid w:val="00CB2783"/>
    <w:rPr>
      <w:b/>
      <w:bCs/>
    </w:rPr>
  </w:style>
  <w:style w:type="paragraph" w:customStyle="1" w:styleId="ConsPlusNormal">
    <w:name w:val="ConsPlusNormal"/>
    <w:rsid w:val="00CB2783"/>
    <w:pPr>
      <w:suppressAutoHyphens/>
      <w:autoSpaceDE w:val="0"/>
    </w:pPr>
    <w:rPr>
      <w:rFonts w:ascii="Arial" w:hAnsi="Arial" w:cs="Arial"/>
      <w:lang w:eastAsia="ar-SA"/>
    </w:rPr>
  </w:style>
  <w:style w:type="paragraph" w:customStyle="1" w:styleId="ad">
    <w:name w:val="Обычный + по ширине"/>
    <w:basedOn w:val="a"/>
    <w:rsid w:val="00CB2783"/>
    <w:pPr>
      <w:spacing w:after="0" w:line="240" w:lineRule="auto"/>
      <w:jc w:val="both"/>
    </w:pPr>
    <w:rPr>
      <w:rFonts w:ascii="Times New Roman" w:eastAsia="Times New Roman" w:hAnsi="Times New Roman"/>
      <w:sz w:val="24"/>
      <w:szCs w:val="24"/>
    </w:rPr>
  </w:style>
  <w:style w:type="paragraph" w:customStyle="1" w:styleId="ConsPlusNonformat">
    <w:name w:val="ConsPlusNonformat"/>
    <w:rsid w:val="00CB2783"/>
    <w:pPr>
      <w:widowControl w:val="0"/>
      <w:suppressAutoHyphens/>
      <w:autoSpaceDE w:val="0"/>
    </w:pPr>
    <w:rPr>
      <w:rFonts w:ascii="Courier New" w:hAnsi="Courier New" w:cs="Courier New"/>
      <w:lang w:eastAsia="ar-SA"/>
    </w:rPr>
  </w:style>
  <w:style w:type="paragraph" w:customStyle="1" w:styleId="FR1">
    <w:name w:val="FR1"/>
    <w:basedOn w:val="a"/>
    <w:rsid w:val="00CB2783"/>
    <w:pPr>
      <w:snapToGrid w:val="0"/>
      <w:spacing w:after="0" w:line="252" w:lineRule="auto"/>
      <w:ind w:left="40" w:firstLine="120"/>
      <w:jc w:val="both"/>
    </w:pPr>
    <w:rPr>
      <w:rFonts w:ascii="Times New Roman" w:eastAsia="Times New Roman" w:hAnsi="Times New Roman"/>
      <w:sz w:val="28"/>
      <w:szCs w:val="28"/>
    </w:rPr>
  </w:style>
  <w:style w:type="paragraph" w:customStyle="1" w:styleId="ConsPlusCell">
    <w:name w:val="ConsPlusCell"/>
    <w:rsid w:val="00CB2783"/>
    <w:pPr>
      <w:widowControl w:val="0"/>
      <w:suppressAutoHyphens/>
      <w:autoSpaceDE w:val="0"/>
    </w:pPr>
    <w:rPr>
      <w:rFonts w:ascii="Calibri" w:hAnsi="Calibri" w:cs="Calibri"/>
      <w:sz w:val="22"/>
      <w:szCs w:val="22"/>
      <w:lang w:eastAsia="ar-SA"/>
    </w:rPr>
  </w:style>
  <w:style w:type="paragraph" w:customStyle="1" w:styleId="ae">
    <w:name w:val="Содержимое таблицы"/>
    <w:basedOn w:val="a"/>
    <w:rsid w:val="00CB2783"/>
    <w:pPr>
      <w:suppressLineNumbers/>
    </w:pPr>
  </w:style>
  <w:style w:type="paragraph" w:customStyle="1" w:styleId="af">
    <w:name w:val="Заголовок таблицы"/>
    <w:basedOn w:val="ae"/>
    <w:rsid w:val="00CB2783"/>
    <w:pPr>
      <w:jc w:val="center"/>
    </w:pPr>
    <w:rPr>
      <w:b/>
      <w:bCs/>
    </w:rPr>
  </w:style>
  <w:style w:type="table" w:styleId="af0">
    <w:name w:val="Table Grid"/>
    <w:basedOn w:val="a1"/>
    <w:uiPriority w:val="59"/>
    <w:rsid w:val="00B83490"/>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323C1D"/>
    <w:pPr>
      <w:tabs>
        <w:tab w:val="center" w:pos="4677"/>
        <w:tab w:val="right" w:pos="9355"/>
      </w:tabs>
    </w:pPr>
  </w:style>
  <w:style w:type="character" w:customStyle="1" w:styleId="af2">
    <w:name w:val="Верхний колонтитул Знак"/>
    <w:link w:val="af1"/>
    <w:uiPriority w:val="99"/>
    <w:rsid w:val="00323C1D"/>
    <w:rPr>
      <w:rFonts w:ascii="Calibri" w:eastAsia="Calibri" w:hAnsi="Calibri"/>
      <w:sz w:val="22"/>
      <w:szCs w:val="22"/>
      <w:lang w:eastAsia="ar-SA"/>
    </w:rPr>
  </w:style>
  <w:style w:type="paragraph" w:styleId="af3">
    <w:name w:val="footer"/>
    <w:basedOn w:val="a"/>
    <w:link w:val="af4"/>
    <w:uiPriority w:val="99"/>
    <w:unhideWhenUsed/>
    <w:rsid w:val="00323C1D"/>
    <w:pPr>
      <w:tabs>
        <w:tab w:val="center" w:pos="4677"/>
        <w:tab w:val="right" w:pos="9355"/>
      </w:tabs>
    </w:pPr>
  </w:style>
  <w:style w:type="character" w:customStyle="1" w:styleId="af4">
    <w:name w:val="Нижний колонтитул Знак"/>
    <w:link w:val="af3"/>
    <w:uiPriority w:val="99"/>
    <w:rsid w:val="00323C1D"/>
    <w:rPr>
      <w:rFonts w:ascii="Calibri" w:eastAsia="Calibri" w:hAnsi="Calibri"/>
      <w:sz w:val="22"/>
      <w:szCs w:val="22"/>
      <w:lang w:eastAsia="ar-SA"/>
    </w:rPr>
  </w:style>
  <w:style w:type="paragraph" w:styleId="af5">
    <w:name w:val="List Paragraph"/>
    <w:basedOn w:val="a"/>
    <w:uiPriority w:val="99"/>
    <w:qFormat/>
    <w:rsid w:val="008B2421"/>
    <w:pPr>
      <w:ind w:left="720"/>
      <w:contextualSpacing/>
    </w:pPr>
  </w:style>
  <w:style w:type="paragraph" w:styleId="2">
    <w:name w:val="Body Text 2"/>
    <w:basedOn w:val="a"/>
    <w:link w:val="20"/>
    <w:uiPriority w:val="99"/>
    <w:semiHidden/>
    <w:unhideWhenUsed/>
    <w:rsid w:val="00050C05"/>
    <w:pPr>
      <w:spacing w:after="120" w:line="480" w:lineRule="auto"/>
    </w:pPr>
  </w:style>
  <w:style w:type="character" w:customStyle="1" w:styleId="20">
    <w:name w:val="Основной текст 2 Знак"/>
    <w:basedOn w:val="a0"/>
    <w:link w:val="2"/>
    <w:uiPriority w:val="99"/>
    <w:semiHidden/>
    <w:rsid w:val="00050C05"/>
    <w:rPr>
      <w:rFonts w:ascii="Calibri" w:eastAsia="Calibri" w:hAnsi="Calibri"/>
      <w:sz w:val="22"/>
      <w:szCs w:val="22"/>
      <w:lang w:eastAsia="ar-SA"/>
    </w:rPr>
  </w:style>
  <w:style w:type="character" w:styleId="af6">
    <w:name w:val="annotation reference"/>
    <w:basedOn w:val="a0"/>
    <w:uiPriority w:val="99"/>
    <w:semiHidden/>
    <w:unhideWhenUsed/>
    <w:rsid w:val="006B129A"/>
    <w:rPr>
      <w:sz w:val="16"/>
      <w:szCs w:val="16"/>
    </w:rPr>
  </w:style>
  <w:style w:type="paragraph" w:styleId="af7">
    <w:name w:val="annotation text"/>
    <w:basedOn w:val="a"/>
    <w:link w:val="15"/>
    <w:uiPriority w:val="99"/>
    <w:semiHidden/>
    <w:unhideWhenUsed/>
    <w:rsid w:val="006B129A"/>
    <w:pPr>
      <w:spacing w:line="240" w:lineRule="auto"/>
    </w:pPr>
    <w:rPr>
      <w:sz w:val="20"/>
      <w:szCs w:val="20"/>
    </w:rPr>
  </w:style>
  <w:style w:type="character" w:customStyle="1" w:styleId="15">
    <w:name w:val="Текст примечания Знак1"/>
    <w:basedOn w:val="a0"/>
    <w:link w:val="af7"/>
    <w:uiPriority w:val="99"/>
    <w:semiHidden/>
    <w:rsid w:val="006B129A"/>
    <w:rPr>
      <w:rFonts w:ascii="Calibri" w:eastAsia="Calibri" w:hAnsi="Calibri"/>
      <w:lang w:eastAsia="ar-SA"/>
    </w:rPr>
  </w:style>
  <w:style w:type="paragraph" w:customStyle="1" w:styleId="af8">
    <w:name w:val="Стиль"/>
    <w:rsid w:val="006E0D03"/>
    <w:pPr>
      <w:ind w:firstLine="720"/>
      <w:jc w:val="both"/>
    </w:pPr>
    <w:rPr>
      <w:rFonts w:ascii="Arial" w:eastAsia="Calibri" w:hAnsi="Arial"/>
      <w:sz w:val="32"/>
    </w:rPr>
  </w:style>
  <w:style w:type="paragraph" w:customStyle="1" w:styleId="ConsNormal">
    <w:name w:val="ConsNormal"/>
    <w:link w:val="ConsNormal0"/>
    <w:rsid w:val="006E0D03"/>
    <w:pPr>
      <w:widowControl w:val="0"/>
      <w:ind w:firstLine="720"/>
    </w:pPr>
    <w:rPr>
      <w:rFonts w:ascii="Consultant" w:hAnsi="Consultant" w:cs="Consultant"/>
    </w:rPr>
  </w:style>
  <w:style w:type="character" w:customStyle="1" w:styleId="ConsNormal0">
    <w:name w:val="ConsNormal Знак"/>
    <w:link w:val="ConsNormal"/>
    <w:locked/>
    <w:rsid w:val="006E0D03"/>
    <w:rPr>
      <w:rFonts w:ascii="Consultant" w:hAnsi="Consultant" w:cs="Consultant"/>
    </w:rPr>
  </w:style>
  <w:style w:type="character" w:customStyle="1" w:styleId="UnresolvedMention">
    <w:name w:val="Unresolved Mention"/>
    <w:basedOn w:val="a0"/>
    <w:uiPriority w:val="99"/>
    <w:semiHidden/>
    <w:unhideWhenUsed/>
    <w:rsid w:val="0070574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85642798">
      <w:bodyDiv w:val="1"/>
      <w:marLeft w:val="0"/>
      <w:marRight w:val="0"/>
      <w:marTop w:val="0"/>
      <w:marBottom w:val="0"/>
      <w:divBdr>
        <w:top w:val="none" w:sz="0" w:space="0" w:color="auto"/>
        <w:left w:val="none" w:sz="0" w:space="0" w:color="auto"/>
        <w:bottom w:val="none" w:sz="0" w:space="0" w:color="auto"/>
        <w:right w:val="none" w:sz="0" w:space="0" w:color="auto"/>
      </w:divBdr>
    </w:div>
    <w:div w:id="687487608">
      <w:bodyDiv w:val="1"/>
      <w:marLeft w:val="0"/>
      <w:marRight w:val="0"/>
      <w:marTop w:val="0"/>
      <w:marBottom w:val="0"/>
      <w:divBdr>
        <w:top w:val="none" w:sz="0" w:space="0" w:color="auto"/>
        <w:left w:val="none" w:sz="0" w:space="0" w:color="auto"/>
        <w:bottom w:val="none" w:sz="0" w:space="0" w:color="auto"/>
        <w:right w:val="none" w:sz="0" w:space="0" w:color="auto"/>
      </w:divBdr>
    </w:div>
    <w:div w:id="828014299">
      <w:bodyDiv w:val="1"/>
      <w:marLeft w:val="0"/>
      <w:marRight w:val="0"/>
      <w:marTop w:val="0"/>
      <w:marBottom w:val="0"/>
      <w:divBdr>
        <w:top w:val="none" w:sz="0" w:space="0" w:color="auto"/>
        <w:left w:val="none" w:sz="0" w:space="0" w:color="auto"/>
        <w:bottom w:val="none" w:sz="0" w:space="0" w:color="auto"/>
        <w:right w:val="none" w:sz="0" w:space="0" w:color="auto"/>
      </w:divBdr>
    </w:div>
    <w:div w:id="166805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o-servic@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65151-9CAD-47A6-B220-51171996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6446</Words>
  <Characters>36743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43103</CharactersWithSpaces>
  <SharedDoc>false</SharedDoc>
  <HLinks>
    <vt:vector size="12" baseType="variant">
      <vt:variant>
        <vt:i4>6750258</vt:i4>
      </vt:variant>
      <vt:variant>
        <vt:i4>3</vt:i4>
      </vt:variant>
      <vt:variant>
        <vt:i4>0</vt:i4>
      </vt:variant>
      <vt:variant>
        <vt:i4>5</vt:i4>
      </vt:variant>
      <vt:variant>
        <vt:lpwstr/>
      </vt:variant>
      <vt:variant>
        <vt:lpwstr>Par1076</vt:lpwstr>
      </vt:variant>
      <vt:variant>
        <vt:i4>6750258</vt:i4>
      </vt:variant>
      <vt:variant>
        <vt:i4>0</vt:i4>
      </vt:variant>
      <vt:variant>
        <vt:i4>0</vt:i4>
      </vt:variant>
      <vt:variant>
        <vt:i4>5</vt:i4>
      </vt:variant>
      <vt:variant>
        <vt:lpwstr/>
      </vt:variant>
      <vt:variant>
        <vt:lpwstr>Par1076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Жигулина Лариса Александровна</dc:creator>
  <cp:keywords/>
  <dc:description/>
  <cp:lastModifiedBy>Работа</cp:lastModifiedBy>
  <cp:revision>4</cp:revision>
  <cp:lastPrinted>2014-03-27T03:58:00Z</cp:lastPrinted>
  <dcterms:created xsi:type="dcterms:W3CDTF">2021-12-15T03:04:00Z</dcterms:created>
  <dcterms:modified xsi:type="dcterms:W3CDTF">2021-12-21T07:23:00Z</dcterms:modified>
</cp:coreProperties>
</file>